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B7341" w14:textId="073B9237" w:rsidR="008556E6" w:rsidRPr="006E63E0" w:rsidRDefault="00947507" w:rsidP="008556E6">
      <w:pPr>
        <w:ind w:left="648" w:right="936"/>
        <w:jc w:val="left"/>
        <w:rPr>
          <w:rFonts w:asciiTheme="minorHAnsi" w:hAnsiTheme="minorHAnsi" w:cstheme="minorHAnsi"/>
          <w:sz w:val="24"/>
          <w:szCs w:val="24"/>
        </w:rPr>
      </w:pPr>
      <w:r w:rsidRPr="006E63E0">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482520A3" wp14:editId="571D444D">
                <wp:simplePos x="0" y="0"/>
                <wp:positionH relativeFrom="column">
                  <wp:posOffset>3232785</wp:posOffset>
                </wp:positionH>
                <wp:positionV relativeFrom="paragraph">
                  <wp:posOffset>6985</wp:posOffset>
                </wp:positionV>
                <wp:extent cx="3240000" cy="7560000"/>
                <wp:effectExtent l="0" t="0" r="17780" b="22225"/>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7CE58B4C" w14:textId="77777777" w:rsidR="00753C49" w:rsidRDefault="00753C49" w:rsidP="00753C49">
                            <w:pPr>
                              <w:spacing w:after="0"/>
                              <w:rPr>
                                <w:b/>
                                <w:bCs/>
                                <w:szCs w:val="20"/>
                              </w:rPr>
                            </w:pPr>
                          </w:p>
                          <w:p w14:paraId="5363EE68" w14:textId="62F9010F" w:rsidR="002E5ACD" w:rsidRPr="00006BAD" w:rsidRDefault="00B77A19" w:rsidP="00153490">
                            <w:pPr>
                              <w:jc w:val="center"/>
                              <w:rPr>
                                <w:rFonts w:ascii="Times New Roman" w:hAnsi="Times New Roman" w:cs="Times New Roman"/>
                                <w:b/>
                                <w:bCs/>
                                <w:sz w:val="22"/>
                              </w:rPr>
                            </w:pPr>
                            <w:r w:rsidRPr="00006BAD">
                              <w:rPr>
                                <w:rFonts w:ascii="Times New Roman" w:hAnsi="Times New Roman" w:cs="Times New Roman"/>
                                <w:b/>
                                <w:bCs/>
                                <w:sz w:val="22"/>
                              </w:rPr>
                              <w:t>U</w:t>
                            </w:r>
                            <w:r w:rsidR="00153490" w:rsidRPr="00006BAD">
                              <w:rPr>
                                <w:rFonts w:ascii="Times New Roman" w:hAnsi="Times New Roman" w:cs="Times New Roman"/>
                                <w:b/>
                                <w:bCs/>
                                <w:sz w:val="22"/>
                              </w:rPr>
                              <w:t>GOVOR</w:t>
                            </w:r>
                            <w:r w:rsidR="00153490" w:rsidRPr="00006BAD">
                              <w:rPr>
                                <w:rFonts w:ascii="Times New Roman" w:hAnsi="Times New Roman" w:cs="Times New Roman"/>
                                <w:b/>
                                <w:bCs/>
                                <w:sz w:val="22"/>
                              </w:rPr>
                              <w:br/>
                            </w:r>
                            <w:r w:rsidRPr="00006BAD">
                              <w:rPr>
                                <w:rFonts w:ascii="Times New Roman" w:hAnsi="Times New Roman" w:cs="Times New Roman"/>
                                <w:b/>
                                <w:bCs/>
                                <w:sz w:val="22"/>
                              </w:rPr>
                              <w:t xml:space="preserve"> o dodeli namenski određenih neprenosivih novčanih sredstava </w:t>
                            </w:r>
                            <w:r w:rsidRPr="00006BAD">
                              <w:rPr>
                                <w:rFonts w:ascii="Times New Roman" w:hAnsi="Times New Roman" w:cs="Times New Roman"/>
                                <w:sz w:val="22"/>
                              </w:rPr>
                              <w:t xml:space="preserve">u okviru Projekta </w:t>
                            </w:r>
                            <w:r w:rsidRPr="00006BAD">
                              <w:rPr>
                                <w:rFonts w:ascii="Times New Roman" w:hAnsi="Times New Roman" w:cs="Times New Roman"/>
                                <w:b/>
                                <w:bCs/>
                                <w:i/>
                                <w:iCs/>
                                <w:sz w:val="22"/>
                              </w:rPr>
                              <w:t xml:space="preserve">IPA III/2024/457-197 </w:t>
                            </w:r>
                            <w:r w:rsidR="00F36B4D" w:rsidRPr="00006BAD">
                              <w:rPr>
                                <w:rFonts w:ascii="Times New Roman" w:hAnsi="Times New Roman" w:cs="Times New Roman"/>
                                <w:b/>
                                <w:bCs/>
                                <w:i/>
                                <w:iCs/>
                                <w:sz w:val="22"/>
                              </w:rPr>
                              <w:t xml:space="preserve">EU </w:t>
                            </w:r>
                            <w:r w:rsidRPr="00006BAD">
                              <w:rPr>
                                <w:rFonts w:ascii="Times New Roman" w:hAnsi="Times New Roman" w:cs="Times New Roman"/>
                                <w:b/>
                                <w:bCs/>
                                <w:i/>
                                <w:iCs/>
                                <w:sz w:val="22"/>
                              </w:rPr>
                              <w:t>P</w:t>
                            </w:r>
                            <w:r w:rsidR="00171E82" w:rsidRPr="00006BAD">
                              <w:rPr>
                                <w:rFonts w:ascii="Times New Roman" w:hAnsi="Times New Roman" w:cs="Times New Roman"/>
                                <w:b/>
                                <w:bCs/>
                                <w:i/>
                                <w:iCs/>
                                <w:sz w:val="22"/>
                              </w:rPr>
                              <w:t>odrška</w:t>
                            </w:r>
                            <w:r w:rsidRPr="00006BAD">
                              <w:rPr>
                                <w:rFonts w:ascii="Times New Roman" w:hAnsi="Times New Roman" w:cs="Times New Roman"/>
                                <w:b/>
                                <w:bCs/>
                                <w:i/>
                                <w:iCs/>
                                <w:sz w:val="22"/>
                              </w:rPr>
                              <w:t xml:space="preserve"> REDI</w:t>
                            </w:r>
                            <w:r w:rsidR="00F36B4D" w:rsidRPr="00006BAD">
                              <w:rPr>
                                <w:rFonts w:ascii="Times New Roman" w:hAnsi="Times New Roman" w:cs="Times New Roman"/>
                                <w:b/>
                                <w:bCs/>
                                <w:i/>
                                <w:iCs/>
                                <w:sz w:val="22"/>
                              </w:rPr>
                              <w:t>-ju</w:t>
                            </w:r>
                            <w:r w:rsidRPr="00006BAD">
                              <w:rPr>
                                <w:rFonts w:ascii="Times New Roman" w:hAnsi="Times New Roman" w:cs="Times New Roman"/>
                                <w:b/>
                                <w:bCs/>
                                <w:i/>
                                <w:iCs/>
                                <w:sz w:val="22"/>
                              </w:rPr>
                              <w:t xml:space="preserve"> FAZA II: </w:t>
                            </w:r>
                            <w:r w:rsidR="00F36B4D" w:rsidRPr="00006BAD">
                              <w:rPr>
                                <w:rFonts w:ascii="Times New Roman" w:hAnsi="Times New Roman" w:cs="Times New Roman"/>
                                <w:b/>
                                <w:bCs/>
                                <w:i/>
                                <w:iCs/>
                                <w:sz w:val="22"/>
                              </w:rPr>
                              <w:t>U</w:t>
                            </w:r>
                            <w:r w:rsidR="00171E82" w:rsidRPr="00006BAD">
                              <w:rPr>
                                <w:rFonts w:ascii="Times New Roman" w:hAnsi="Times New Roman" w:cs="Times New Roman"/>
                                <w:b/>
                                <w:bCs/>
                                <w:i/>
                                <w:iCs/>
                                <w:sz w:val="22"/>
                              </w:rPr>
                              <w:t>napređenje</w:t>
                            </w:r>
                            <w:r w:rsidRPr="00006BAD">
                              <w:rPr>
                                <w:rFonts w:ascii="Times New Roman" w:hAnsi="Times New Roman" w:cs="Times New Roman"/>
                                <w:b/>
                                <w:bCs/>
                                <w:i/>
                                <w:iCs/>
                                <w:sz w:val="22"/>
                              </w:rPr>
                              <w:t xml:space="preserve"> </w:t>
                            </w:r>
                            <w:r w:rsidR="00171E82" w:rsidRPr="00006BAD">
                              <w:rPr>
                                <w:rFonts w:ascii="Times New Roman" w:hAnsi="Times New Roman" w:cs="Times New Roman"/>
                                <w:b/>
                                <w:bCs/>
                                <w:i/>
                                <w:iCs/>
                                <w:sz w:val="22"/>
                              </w:rPr>
                              <w:t>romskih</w:t>
                            </w:r>
                            <w:r w:rsidRPr="00006BAD">
                              <w:rPr>
                                <w:rFonts w:ascii="Times New Roman" w:hAnsi="Times New Roman" w:cs="Times New Roman"/>
                                <w:b/>
                                <w:bCs/>
                                <w:i/>
                                <w:iCs/>
                                <w:sz w:val="22"/>
                              </w:rPr>
                              <w:t xml:space="preserve"> </w:t>
                            </w:r>
                            <w:r w:rsidR="00171E82" w:rsidRPr="00006BAD">
                              <w:rPr>
                                <w:rFonts w:ascii="Times New Roman" w:hAnsi="Times New Roman" w:cs="Times New Roman"/>
                                <w:b/>
                                <w:bCs/>
                                <w:i/>
                                <w:iCs/>
                                <w:sz w:val="22"/>
                              </w:rPr>
                              <w:t>preduzetnika</w:t>
                            </w:r>
                            <w:r w:rsidRPr="00006BAD">
                              <w:rPr>
                                <w:rFonts w:ascii="Times New Roman" w:hAnsi="Times New Roman" w:cs="Times New Roman"/>
                                <w:b/>
                                <w:bCs/>
                                <w:i/>
                                <w:iCs/>
                                <w:sz w:val="22"/>
                              </w:rPr>
                              <w:t xml:space="preserve"> </w:t>
                            </w:r>
                            <w:r w:rsidR="00171E82" w:rsidRPr="00006BAD">
                              <w:rPr>
                                <w:rFonts w:ascii="Times New Roman" w:hAnsi="Times New Roman" w:cs="Times New Roman"/>
                                <w:b/>
                                <w:bCs/>
                                <w:i/>
                                <w:iCs/>
                                <w:sz w:val="22"/>
                              </w:rPr>
                              <w:t>na Zapadnom Balkanu I u Turskoj</w:t>
                            </w:r>
                          </w:p>
                          <w:p w14:paraId="53AA1D20" w14:textId="5552302B" w:rsidR="00B77A19" w:rsidRPr="002E5ACD" w:rsidRDefault="00910D88" w:rsidP="002E5ACD">
                            <w:pPr>
                              <w:rPr>
                                <w:rFonts w:ascii="Times New Roman" w:hAnsi="Times New Roman" w:cs="Times New Roman"/>
                                <w:i/>
                                <w:iCs/>
                                <w:szCs w:val="20"/>
                              </w:rPr>
                            </w:pPr>
                            <w:r>
                              <w:rPr>
                                <w:rFonts w:ascii="Times New Roman" w:hAnsi="Times New Roman" w:cs="Times New Roman"/>
                                <w:szCs w:val="20"/>
                              </w:rPr>
                              <w:br/>
                            </w:r>
                            <w:r w:rsidR="00B77A19" w:rsidRPr="00B77A19">
                              <w:rPr>
                                <w:rFonts w:ascii="Times New Roman" w:hAnsi="Times New Roman" w:cs="Times New Roman"/>
                                <w:szCs w:val="20"/>
                              </w:rPr>
                              <w:t xml:space="preserve">Ovaj Ugovor o dodeli namenski određenih novčanih sredstava (u daljem tekstu „Ugovor“) zaključen je dana </w:t>
                            </w:r>
                            <w:r w:rsidR="00772CF5">
                              <w:rPr>
                                <w:rFonts w:ascii="Times New Roman" w:hAnsi="Times New Roman" w:cs="Times New Roman"/>
                                <w:szCs w:val="20"/>
                              </w:rPr>
                              <w:t>___________</w:t>
                            </w:r>
                            <w:r w:rsidR="00B77A19" w:rsidRPr="00B77A19">
                              <w:rPr>
                                <w:rFonts w:ascii="Times New Roman" w:hAnsi="Times New Roman" w:cs="Times New Roman"/>
                                <w:szCs w:val="20"/>
                              </w:rPr>
                              <w:t>, između:</w:t>
                            </w:r>
                          </w:p>
                          <w:p w14:paraId="12E48960" w14:textId="5B0062E5" w:rsidR="00947507" w:rsidRDefault="00B77A19" w:rsidP="00772CF5">
                            <w:pPr>
                              <w:rPr>
                                <w:rFonts w:ascii="Times New Roman" w:hAnsi="Times New Roman" w:cs="Times New Roman"/>
                                <w:szCs w:val="20"/>
                              </w:rPr>
                            </w:pPr>
                            <w:r w:rsidRPr="00AB6C86">
                              <w:rPr>
                                <w:rFonts w:ascii="Times New Roman" w:hAnsi="Times New Roman" w:cs="Times New Roman"/>
                                <w:b/>
                                <w:bCs/>
                                <w:szCs w:val="20"/>
                              </w:rPr>
                              <w:t>Inicijativa za razvoj romskog preduzetništva (REDI)</w:t>
                            </w:r>
                            <w:r w:rsidR="002E744C">
                              <w:rPr>
                                <w:rFonts w:ascii="Times New Roman" w:hAnsi="Times New Roman" w:cs="Times New Roman"/>
                                <w:szCs w:val="20"/>
                              </w:rPr>
                              <w:t>, a</w:t>
                            </w:r>
                            <w:r w:rsidRPr="00B77A19">
                              <w:rPr>
                                <w:rFonts w:ascii="Times New Roman" w:hAnsi="Times New Roman" w:cs="Times New Roman"/>
                                <w:szCs w:val="20"/>
                              </w:rPr>
                              <w:t xml:space="preserve">dresa: </w:t>
                            </w:r>
                            <w:r w:rsidR="002E220D">
                              <w:rPr>
                                <w:rFonts w:ascii="Times New Roman" w:hAnsi="Times New Roman" w:cs="Times New Roman"/>
                                <w:szCs w:val="20"/>
                              </w:rPr>
                              <w:t>Svetozara Markovića 7/4, Niš,</w:t>
                            </w:r>
                            <w:r w:rsidR="00F33960">
                              <w:rPr>
                                <w:rFonts w:ascii="Times New Roman" w:hAnsi="Times New Roman" w:cs="Times New Roman"/>
                                <w:szCs w:val="20"/>
                              </w:rPr>
                              <w:t xml:space="preserve"> PIB 112211538,</w:t>
                            </w:r>
                            <w:r w:rsidRPr="00B77A19">
                              <w:rPr>
                                <w:rFonts w:ascii="Times New Roman" w:hAnsi="Times New Roman" w:cs="Times New Roman"/>
                                <w:szCs w:val="20"/>
                              </w:rPr>
                              <w:br/>
                              <w:t xml:space="preserve"> </w:t>
                            </w:r>
                            <w:r w:rsidR="002E744C">
                              <w:rPr>
                                <w:rFonts w:ascii="Times New Roman" w:hAnsi="Times New Roman" w:cs="Times New Roman"/>
                                <w:szCs w:val="20"/>
                              </w:rPr>
                              <w:t>o</w:t>
                            </w:r>
                            <w:r w:rsidRPr="00B77A19">
                              <w:rPr>
                                <w:rFonts w:ascii="Times New Roman" w:hAnsi="Times New Roman" w:cs="Times New Roman"/>
                                <w:szCs w:val="20"/>
                              </w:rPr>
                              <w:t xml:space="preserve">vlašćeni predstavnik: </w:t>
                            </w:r>
                            <w:r w:rsidR="002E220D">
                              <w:rPr>
                                <w:rFonts w:ascii="Times New Roman" w:hAnsi="Times New Roman" w:cs="Times New Roman"/>
                                <w:szCs w:val="20"/>
                              </w:rPr>
                              <w:t xml:space="preserve">Barbara Jovanović </w:t>
                            </w:r>
                            <w:r w:rsidRPr="00B77A19">
                              <w:rPr>
                                <w:rFonts w:ascii="Times New Roman" w:hAnsi="Times New Roman" w:cs="Times New Roman"/>
                                <w:szCs w:val="20"/>
                              </w:rPr>
                              <w:t>(“REDI Donator”)</w:t>
                            </w:r>
                            <w:r w:rsidR="002E744C">
                              <w:rPr>
                                <w:rFonts w:ascii="Times New Roman" w:hAnsi="Times New Roman" w:cs="Times New Roman"/>
                                <w:szCs w:val="20"/>
                              </w:rPr>
                              <w:br/>
                            </w:r>
                            <w:r w:rsidR="009A3814">
                              <w:rPr>
                                <w:rFonts w:ascii="Times New Roman" w:hAnsi="Times New Roman" w:cs="Times New Roman"/>
                                <w:szCs w:val="20"/>
                              </w:rPr>
                              <w:br/>
                            </w:r>
                            <w:r w:rsidRPr="00B77A19">
                              <w:rPr>
                                <w:rFonts w:ascii="Times New Roman" w:hAnsi="Times New Roman" w:cs="Times New Roman"/>
                                <w:szCs w:val="20"/>
                              </w:rPr>
                              <w:t>i</w:t>
                            </w:r>
                          </w:p>
                          <w:p w14:paraId="6DC0A442" w14:textId="124E6ACC" w:rsidR="002E744C" w:rsidRDefault="00B77A19" w:rsidP="00772CF5">
                            <w:pPr>
                              <w:rPr>
                                <w:rFonts w:ascii="Times New Roman" w:hAnsi="Times New Roman" w:cs="Times New Roman"/>
                                <w:szCs w:val="20"/>
                              </w:rPr>
                            </w:pPr>
                            <w:r w:rsidRPr="00AB6C86">
                              <w:rPr>
                                <w:rFonts w:ascii="Times New Roman" w:hAnsi="Times New Roman" w:cs="Times New Roman"/>
                                <w:b/>
                                <w:bCs/>
                                <w:szCs w:val="20"/>
                              </w:rPr>
                              <w:t>Naziv korisnika namenski određenih novčanih sredstava</w:t>
                            </w:r>
                            <w:r w:rsidR="00947507">
                              <w:rPr>
                                <w:rFonts w:ascii="Times New Roman" w:hAnsi="Times New Roman" w:cs="Times New Roman"/>
                                <w:szCs w:val="20"/>
                              </w:rPr>
                              <w:t>, a</w:t>
                            </w:r>
                            <w:r w:rsidRPr="00B77A19">
                              <w:rPr>
                                <w:rFonts w:ascii="Times New Roman" w:hAnsi="Times New Roman" w:cs="Times New Roman"/>
                                <w:szCs w:val="20"/>
                              </w:rPr>
                              <w:t>dresa:</w:t>
                            </w:r>
                            <w:r w:rsidR="00947507">
                              <w:rPr>
                                <w:rFonts w:ascii="Times New Roman" w:hAnsi="Times New Roman" w:cs="Times New Roman"/>
                                <w:szCs w:val="20"/>
                              </w:rPr>
                              <w:t xml:space="preserve"> </w:t>
                            </w:r>
                            <w:r w:rsidR="00772CF5">
                              <w:rPr>
                                <w:rFonts w:ascii="Times New Roman" w:hAnsi="Times New Roman" w:cs="Times New Roman"/>
                                <w:szCs w:val="20"/>
                              </w:rPr>
                              <w:t>______________________________</w:t>
                            </w:r>
                            <w:r w:rsidR="00947507">
                              <w:rPr>
                                <w:rFonts w:ascii="Times New Roman" w:hAnsi="Times New Roman" w:cs="Times New Roman"/>
                                <w:szCs w:val="20"/>
                              </w:rPr>
                              <w:t xml:space="preserve">, PIB (poreski identifikacioni broj), </w:t>
                            </w:r>
                            <w:r w:rsidR="00772CF5">
                              <w:rPr>
                                <w:rFonts w:ascii="Times New Roman" w:hAnsi="Times New Roman" w:cs="Times New Roman"/>
                                <w:szCs w:val="20"/>
                              </w:rPr>
                              <w:t>____________________</w:t>
                            </w:r>
                            <w:r w:rsidR="00947507">
                              <w:rPr>
                                <w:rFonts w:ascii="Times New Roman" w:hAnsi="Times New Roman" w:cs="Times New Roman"/>
                                <w:szCs w:val="20"/>
                              </w:rPr>
                              <w:t>o</w:t>
                            </w:r>
                            <w:r w:rsidRPr="00B77A19">
                              <w:rPr>
                                <w:rFonts w:ascii="Times New Roman" w:hAnsi="Times New Roman" w:cs="Times New Roman"/>
                                <w:szCs w:val="20"/>
                              </w:rPr>
                              <w:t xml:space="preserve">vlašćeni predstavnik: </w:t>
                            </w:r>
                            <w:r w:rsidR="00772CF5">
                              <w:rPr>
                                <w:rFonts w:ascii="Times New Roman" w:hAnsi="Times New Roman" w:cs="Times New Roman"/>
                                <w:szCs w:val="20"/>
                              </w:rPr>
                              <w:t>______________________</w:t>
                            </w:r>
                            <w:r w:rsidR="00947507">
                              <w:rPr>
                                <w:rFonts w:ascii="Times New Roman" w:hAnsi="Times New Roman" w:cs="Times New Roman"/>
                                <w:szCs w:val="20"/>
                              </w:rPr>
                              <w:t xml:space="preserve"> </w:t>
                            </w:r>
                            <w:r w:rsidRPr="00B77A19">
                              <w:rPr>
                                <w:rFonts w:ascii="Times New Roman" w:hAnsi="Times New Roman" w:cs="Times New Roman"/>
                                <w:szCs w:val="20"/>
                              </w:rPr>
                              <w:t>(“Korisnik”)</w:t>
                            </w:r>
                          </w:p>
                          <w:p w14:paraId="125714D5" w14:textId="1A16E1DE" w:rsidR="00B77A19" w:rsidRDefault="00B77A19" w:rsidP="00DC0566">
                            <w:pPr>
                              <w:spacing w:before="240" w:after="0"/>
                              <w:rPr>
                                <w:rFonts w:ascii="Times New Roman" w:hAnsi="Times New Roman" w:cs="Times New Roman"/>
                                <w:szCs w:val="20"/>
                              </w:rPr>
                            </w:pPr>
                            <w:r w:rsidRPr="00B77A19">
                              <w:rPr>
                                <w:rFonts w:ascii="Times New Roman" w:hAnsi="Times New Roman" w:cs="Times New Roman"/>
                                <w:szCs w:val="20"/>
                              </w:rPr>
                              <w:t>Preambula</w:t>
                            </w:r>
                          </w:p>
                          <w:p w14:paraId="10A7B043" w14:textId="77777777" w:rsidR="00DC0566" w:rsidRPr="00B77A19" w:rsidRDefault="00DC0566" w:rsidP="00DC0566">
                            <w:pPr>
                              <w:spacing w:after="0"/>
                              <w:rPr>
                                <w:rFonts w:ascii="Times New Roman" w:hAnsi="Times New Roman" w:cs="Times New Roman"/>
                                <w:szCs w:val="20"/>
                              </w:rPr>
                            </w:pPr>
                          </w:p>
                          <w:p w14:paraId="17375A72" w14:textId="77777777" w:rsidR="004847D1" w:rsidRDefault="00B77A19" w:rsidP="004847D1">
                            <w:pPr>
                              <w:spacing w:after="0"/>
                              <w:rPr>
                                <w:rFonts w:ascii="Times New Roman" w:hAnsi="Times New Roman" w:cs="Times New Roman"/>
                                <w:szCs w:val="20"/>
                              </w:rPr>
                            </w:pPr>
                            <w:r w:rsidRPr="00B77A19">
                              <w:rPr>
                                <w:rFonts w:ascii="Times New Roman" w:hAnsi="Times New Roman" w:cs="Times New Roman"/>
                                <w:szCs w:val="20"/>
                              </w:rPr>
                              <w:t>Strane navedene pod tačkama 1) i 2) zajednički se u daljem tekstu nazivaju: Strane.</w:t>
                            </w:r>
                          </w:p>
                          <w:p w14:paraId="391BB926" w14:textId="41958E99" w:rsidR="00B77A19" w:rsidRPr="006E3A66" w:rsidRDefault="004847D1" w:rsidP="00B77A19">
                            <w:pPr>
                              <w:rPr>
                                <w:rFonts w:ascii="Times New Roman" w:hAnsi="Times New Roman" w:cs="Times New Roman"/>
                                <w:szCs w:val="20"/>
                              </w:rPr>
                            </w:pPr>
                            <w:r>
                              <w:rPr>
                                <w:rFonts w:ascii="Times New Roman" w:hAnsi="Times New Roman" w:cs="Times New Roman"/>
                                <w:szCs w:val="20"/>
                              </w:rPr>
                              <w:br/>
                            </w:r>
                            <w:r w:rsidR="00B77A19" w:rsidRPr="006E3A66">
                              <w:rPr>
                                <w:rFonts w:ascii="Times New Roman" w:hAnsi="Times New Roman" w:cs="Times New Roman"/>
                                <w:szCs w:val="20"/>
                              </w:rPr>
                              <w:t>Strane međusobno konstatuju da:</w:t>
                            </w:r>
                          </w:p>
                          <w:p w14:paraId="03090CE6" w14:textId="1044BCD3" w:rsidR="00B77A19" w:rsidRPr="006E3A66" w:rsidRDefault="00B77A19" w:rsidP="003E0BF5">
                            <w:pPr>
                              <w:pStyle w:val="NoSpacing"/>
                              <w:numPr>
                                <w:ilvl w:val="0"/>
                                <w:numId w:val="5"/>
                              </w:numPr>
                              <w:rPr>
                                <w:rFonts w:ascii="Times New Roman" w:hAnsi="Times New Roman" w:cs="Times New Roman"/>
                              </w:rPr>
                            </w:pPr>
                            <w:r w:rsidRPr="006E3A66">
                              <w:rPr>
                                <w:rFonts w:ascii="Times New Roman" w:hAnsi="Times New Roman" w:cs="Times New Roman"/>
                              </w:rPr>
                              <w:t>REDI ima za cilj promovisanje ekonomske osnaženosti i formalizacije romskih preduzetnika pružanjem finansijske podrške kroz namenski određenu finansijsku asistenciju</w:t>
                            </w:r>
                            <w:r w:rsidR="001A19F6" w:rsidRPr="006E3A66">
                              <w:rPr>
                                <w:rFonts w:ascii="Times New Roman" w:hAnsi="Times New Roman" w:cs="Times New Roman"/>
                              </w:rPr>
                              <w:t>;</w:t>
                            </w:r>
                          </w:p>
                          <w:p w14:paraId="6ADDA2AE" w14:textId="72112F58" w:rsidR="00D812C6" w:rsidRPr="006E3A66" w:rsidRDefault="00B77A19" w:rsidP="003E0BF5">
                            <w:pPr>
                              <w:pStyle w:val="NoSpacing"/>
                              <w:numPr>
                                <w:ilvl w:val="0"/>
                                <w:numId w:val="5"/>
                              </w:numPr>
                              <w:rPr>
                                <w:rFonts w:ascii="Times New Roman" w:hAnsi="Times New Roman" w:cs="Times New Roman"/>
                              </w:rPr>
                            </w:pPr>
                            <w:r w:rsidRPr="006E3A66">
                              <w:rPr>
                                <w:rFonts w:ascii="Times New Roman" w:hAnsi="Times New Roman" w:cs="Times New Roman"/>
                              </w:rPr>
                              <w:t>Korisnik je podn</w:t>
                            </w:r>
                            <w:r w:rsidR="00FB14EB" w:rsidRPr="006E3A66">
                              <w:rPr>
                                <w:rFonts w:ascii="Times New Roman" w:hAnsi="Times New Roman" w:cs="Times New Roman"/>
                              </w:rPr>
                              <w:t>e</w:t>
                            </w:r>
                            <w:r w:rsidRPr="006E3A66">
                              <w:rPr>
                                <w:rFonts w:ascii="Times New Roman" w:hAnsi="Times New Roman" w:cs="Times New Roman"/>
                              </w:rPr>
                              <w:t>o Projektni predlog za podršku aktivnostima navedenim u Projektnom predlogu u skladu sa ciljevima REDI</w:t>
                            </w:r>
                            <w:r w:rsidRPr="006E3A66">
                              <w:rPr>
                                <w:rFonts w:ascii="Times New Roman" w:hAnsi="Times New Roman" w:cs="Times New Roman"/>
                              </w:rPr>
                              <w:noBreakHyphen/>
                              <w:t>ja i izabran je na osnovu ispunjavanja uslova podobnosti i kriterijuma odabira</w:t>
                            </w:r>
                            <w:r w:rsidR="001A19F6" w:rsidRPr="006E3A66">
                              <w:rPr>
                                <w:rFonts w:ascii="Times New Roman" w:hAnsi="Times New Roman" w:cs="Times New Roman"/>
                              </w:rPr>
                              <w:t>;</w:t>
                            </w:r>
                          </w:p>
                          <w:p w14:paraId="2524751D" w14:textId="77777777" w:rsidR="003E0BF5" w:rsidRPr="003E0BF5" w:rsidRDefault="003E0BF5" w:rsidP="003E0BF5">
                            <w:pPr>
                              <w:pStyle w:val="NoSpacing"/>
                              <w:ind w:left="720"/>
                              <w:rPr>
                                <w:rFonts w:ascii="Times New Roman" w:hAnsi="Times New Roman" w:cs="Times New Roman"/>
                                <w:highlight w:val="yellow"/>
                              </w:rPr>
                            </w:pPr>
                          </w:p>
                          <w:p w14:paraId="4645901A" w14:textId="0123F982" w:rsidR="00A40AFF" w:rsidRPr="001A19F6" w:rsidRDefault="00A40AFF" w:rsidP="00A40AFF">
                            <w:pPr>
                              <w:rPr>
                                <w:rFonts w:ascii="Times New Roman" w:hAnsi="Times New Roman" w:cs="Times New Roman"/>
                                <w:szCs w:val="20"/>
                              </w:rPr>
                            </w:pPr>
                            <w:r w:rsidRPr="00B77A19">
                              <w:rPr>
                                <w:rFonts w:ascii="Times New Roman" w:hAnsi="Times New Roman" w:cs="Times New Roman"/>
                                <w:szCs w:val="20"/>
                              </w:rPr>
                              <w:t>Shodno navedenom, Strane se dogovaraju kako sledi:</w:t>
                            </w:r>
                          </w:p>
                          <w:p w14:paraId="0DF33504" w14:textId="77777777" w:rsidR="00A40AFF" w:rsidRPr="00A40AFF" w:rsidRDefault="00A40AFF" w:rsidP="00EA21AB">
                            <w:pPr>
                              <w:rPr>
                                <w:szCs w:val="20"/>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520A3" id="_x0000_t202" coordsize="21600,21600" o:spt="202" path="m,l,21600r21600,l21600,xe">
                <v:stroke joinstyle="miter"/>
                <v:path gradientshapeok="t" o:connecttype="rect"/>
              </v:shapetype>
              <v:shape id="Text Box 8" o:spid="_x0000_s1026" type="#_x0000_t202" style="position:absolute;left:0;text-align:left;margin-left:254.55pt;margin-top:.55pt;width:255.1pt;height:59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">
                <v:textbox>
                  <w:txbxContent>
                    <w:p w14:paraId="7CE58B4C" w14:textId="77777777" w:rsidR="00753C49" w:rsidRDefault="00753C49" w:rsidP="00753C49">
                      <w:pPr>
                        <w:spacing w:after="0"/>
                        <w:rPr>
                          <w:b/>
                          <w:bCs/>
                          <w:szCs w:val="20"/>
                        </w:rPr>
                      </w:pPr>
                    </w:p>
                    <w:p w14:paraId="5363EE68" w14:textId="62F9010F" w:rsidR="002E5ACD" w:rsidRPr="00006BAD" w:rsidRDefault="00B77A19" w:rsidP="00153490">
                      <w:pPr>
                        <w:jc w:val="center"/>
                        <w:rPr>
                          <w:rFonts w:ascii="Times New Roman" w:hAnsi="Times New Roman" w:cs="Times New Roman"/>
                          <w:b/>
                          <w:bCs/>
                          <w:sz w:val="22"/>
                        </w:rPr>
                      </w:pPr>
                      <w:r w:rsidRPr="00006BAD">
                        <w:rPr>
                          <w:rFonts w:ascii="Times New Roman" w:hAnsi="Times New Roman" w:cs="Times New Roman"/>
                          <w:b/>
                          <w:bCs/>
                          <w:sz w:val="22"/>
                        </w:rPr>
                        <w:t>U</w:t>
                      </w:r>
                      <w:r w:rsidR="00153490" w:rsidRPr="00006BAD">
                        <w:rPr>
                          <w:rFonts w:ascii="Times New Roman" w:hAnsi="Times New Roman" w:cs="Times New Roman"/>
                          <w:b/>
                          <w:bCs/>
                          <w:sz w:val="22"/>
                        </w:rPr>
                        <w:t>GOVOR</w:t>
                      </w:r>
                      <w:r w:rsidR="00153490" w:rsidRPr="00006BAD">
                        <w:rPr>
                          <w:rFonts w:ascii="Times New Roman" w:hAnsi="Times New Roman" w:cs="Times New Roman"/>
                          <w:b/>
                          <w:bCs/>
                          <w:sz w:val="22"/>
                        </w:rPr>
                        <w:br/>
                      </w:r>
                      <w:r w:rsidRPr="00006BAD">
                        <w:rPr>
                          <w:rFonts w:ascii="Times New Roman" w:hAnsi="Times New Roman" w:cs="Times New Roman"/>
                          <w:b/>
                          <w:bCs/>
                          <w:sz w:val="22"/>
                        </w:rPr>
                        <w:t xml:space="preserve"> o dodeli namenski određenih neprenosivih novčanih sredstava </w:t>
                      </w:r>
                      <w:r w:rsidRPr="00006BAD">
                        <w:rPr>
                          <w:rFonts w:ascii="Times New Roman" w:hAnsi="Times New Roman" w:cs="Times New Roman"/>
                          <w:sz w:val="22"/>
                        </w:rPr>
                        <w:t xml:space="preserve">u okviru Projekta </w:t>
                      </w:r>
                      <w:r w:rsidRPr="00006BAD">
                        <w:rPr>
                          <w:rFonts w:ascii="Times New Roman" w:hAnsi="Times New Roman" w:cs="Times New Roman"/>
                          <w:b/>
                          <w:bCs/>
                          <w:i/>
                          <w:iCs/>
                          <w:sz w:val="22"/>
                        </w:rPr>
                        <w:t xml:space="preserve">IPA III/2024/457-197 </w:t>
                      </w:r>
                      <w:r w:rsidR="00F36B4D" w:rsidRPr="00006BAD">
                        <w:rPr>
                          <w:rFonts w:ascii="Times New Roman" w:hAnsi="Times New Roman" w:cs="Times New Roman"/>
                          <w:b/>
                          <w:bCs/>
                          <w:i/>
                          <w:iCs/>
                          <w:sz w:val="22"/>
                        </w:rPr>
                        <w:t xml:space="preserve">EU </w:t>
                      </w:r>
                      <w:r w:rsidRPr="00006BAD">
                        <w:rPr>
                          <w:rFonts w:ascii="Times New Roman" w:hAnsi="Times New Roman" w:cs="Times New Roman"/>
                          <w:b/>
                          <w:bCs/>
                          <w:i/>
                          <w:iCs/>
                          <w:sz w:val="22"/>
                        </w:rPr>
                        <w:t>P</w:t>
                      </w:r>
                      <w:r w:rsidR="00171E82" w:rsidRPr="00006BAD">
                        <w:rPr>
                          <w:rFonts w:ascii="Times New Roman" w:hAnsi="Times New Roman" w:cs="Times New Roman"/>
                          <w:b/>
                          <w:bCs/>
                          <w:i/>
                          <w:iCs/>
                          <w:sz w:val="22"/>
                        </w:rPr>
                        <w:t>odrška</w:t>
                      </w:r>
                      <w:r w:rsidRPr="00006BAD">
                        <w:rPr>
                          <w:rFonts w:ascii="Times New Roman" w:hAnsi="Times New Roman" w:cs="Times New Roman"/>
                          <w:b/>
                          <w:bCs/>
                          <w:i/>
                          <w:iCs/>
                          <w:sz w:val="22"/>
                        </w:rPr>
                        <w:t xml:space="preserve"> REDI</w:t>
                      </w:r>
                      <w:r w:rsidR="00F36B4D" w:rsidRPr="00006BAD">
                        <w:rPr>
                          <w:rFonts w:ascii="Times New Roman" w:hAnsi="Times New Roman" w:cs="Times New Roman"/>
                          <w:b/>
                          <w:bCs/>
                          <w:i/>
                          <w:iCs/>
                          <w:sz w:val="22"/>
                        </w:rPr>
                        <w:t>-ju</w:t>
                      </w:r>
                      <w:r w:rsidRPr="00006BAD">
                        <w:rPr>
                          <w:rFonts w:ascii="Times New Roman" w:hAnsi="Times New Roman" w:cs="Times New Roman"/>
                          <w:b/>
                          <w:bCs/>
                          <w:i/>
                          <w:iCs/>
                          <w:sz w:val="22"/>
                        </w:rPr>
                        <w:t xml:space="preserve"> FAZA II: </w:t>
                      </w:r>
                      <w:r w:rsidR="00F36B4D" w:rsidRPr="00006BAD">
                        <w:rPr>
                          <w:rFonts w:ascii="Times New Roman" w:hAnsi="Times New Roman" w:cs="Times New Roman"/>
                          <w:b/>
                          <w:bCs/>
                          <w:i/>
                          <w:iCs/>
                          <w:sz w:val="22"/>
                        </w:rPr>
                        <w:t>U</w:t>
                      </w:r>
                      <w:r w:rsidR="00171E82" w:rsidRPr="00006BAD">
                        <w:rPr>
                          <w:rFonts w:ascii="Times New Roman" w:hAnsi="Times New Roman" w:cs="Times New Roman"/>
                          <w:b/>
                          <w:bCs/>
                          <w:i/>
                          <w:iCs/>
                          <w:sz w:val="22"/>
                        </w:rPr>
                        <w:t>napređenje</w:t>
                      </w:r>
                      <w:r w:rsidRPr="00006BAD">
                        <w:rPr>
                          <w:rFonts w:ascii="Times New Roman" w:hAnsi="Times New Roman" w:cs="Times New Roman"/>
                          <w:b/>
                          <w:bCs/>
                          <w:i/>
                          <w:iCs/>
                          <w:sz w:val="22"/>
                        </w:rPr>
                        <w:t xml:space="preserve"> </w:t>
                      </w:r>
                      <w:r w:rsidR="00171E82" w:rsidRPr="00006BAD">
                        <w:rPr>
                          <w:rFonts w:ascii="Times New Roman" w:hAnsi="Times New Roman" w:cs="Times New Roman"/>
                          <w:b/>
                          <w:bCs/>
                          <w:i/>
                          <w:iCs/>
                          <w:sz w:val="22"/>
                        </w:rPr>
                        <w:t>romskih</w:t>
                      </w:r>
                      <w:r w:rsidRPr="00006BAD">
                        <w:rPr>
                          <w:rFonts w:ascii="Times New Roman" w:hAnsi="Times New Roman" w:cs="Times New Roman"/>
                          <w:b/>
                          <w:bCs/>
                          <w:i/>
                          <w:iCs/>
                          <w:sz w:val="22"/>
                        </w:rPr>
                        <w:t xml:space="preserve"> </w:t>
                      </w:r>
                      <w:r w:rsidR="00171E82" w:rsidRPr="00006BAD">
                        <w:rPr>
                          <w:rFonts w:ascii="Times New Roman" w:hAnsi="Times New Roman" w:cs="Times New Roman"/>
                          <w:b/>
                          <w:bCs/>
                          <w:i/>
                          <w:iCs/>
                          <w:sz w:val="22"/>
                        </w:rPr>
                        <w:t>preduzetnika</w:t>
                      </w:r>
                      <w:r w:rsidRPr="00006BAD">
                        <w:rPr>
                          <w:rFonts w:ascii="Times New Roman" w:hAnsi="Times New Roman" w:cs="Times New Roman"/>
                          <w:b/>
                          <w:bCs/>
                          <w:i/>
                          <w:iCs/>
                          <w:sz w:val="22"/>
                        </w:rPr>
                        <w:t xml:space="preserve"> </w:t>
                      </w:r>
                      <w:r w:rsidR="00171E82" w:rsidRPr="00006BAD">
                        <w:rPr>
                          <w:rFonts w:ascii="Times New Roman" w:hAnsi="Times New Roman" w:cs="Times New Roman"/>
                          <w:b/>
                          <w:bCs/>
                          <w:i/>
                          <w:iCs/>
                          <w:sz w:val="22"/>
                        </w:rPr>
                        <w:t>na Zapadnom Balkanu I u Turskoj</w:t>
                      </w:r>
                    </w:p>
                    <w:p w14:paraId="53AA1D20" w14:textId="5552302B" w:rsidR="00B77A19" w:rsidRPr="002E5ACD" w:rsidRDefault="00910D88" w:rsidP="002E5ACD">
                      <w:pPr>
                        <w:rPr>
                          <w:rFonts w:ascii="Times New Roman" w:hAnsi="Times New Roman" w:cs="Times New Roman"/>
                          <w:i/>
                          <w:iCs/>
                          <w:szCs w:val="20"/>
                        </w:rPr>
                      </w:pPr>
                      <w:r>
                        <w:rPr>
                          <w:rFonts w:ascii="Times New Roman" w:hAnsi="Times New Roman" w:cs="Times New Roman"/>
                          <w:szCs w:val="20"/>
                        </w:rPr>
                        <w:br/>
                      </w:r>
                      <w:r w:rsidR="00B77A19" w:rsidRPr="00B77A19">
                        <w:rPr>
                          <w:rFonts w:ascii="Times New Roman" w:hAnsi="Times New Roman" w:cs="Times New Roman"/>
                          <w:szCs w:val="20"/>
                        </w:rPr>
                        <w:t xml:space="preserve">Ovaj Ugovor o dodeli namenski određenih novčanih sredstava (u daljem tekstu „Ugovor“) zaključen je dana </w:t>
                      </w:r>
                      <w:r w:rsidR="00772CF5">
                        <w:rPr>
                          <w:rFonts w:ascii="Times New Roman" w:hAnsi="Times New Roman" w:cs="Times New Roman"/>
                          <w:szCs w:val="20"/>
                        </w:rPr>
                        <w:t>___________</w:t>
                      </w:r>
                      <w:r w:rsidR="00B77A19" w:rsidRPr="00B77A19">
                        <w:rPr>
                          <w:rFonts w:ascii="Times New Roman" w:hAnsi="Times New Roman" w:cs="Times New Roman"/>
                          <w:szCs w:val="20"/>
                        </w:rPr>
                        <w:t>, između:</w:t>
                      </w:r>
                    </w:p>
                    <w:p w14:paraId="12E48960" w14:textId="5B0062E5" w:rsidR="00947507" w:rsidRDefault="00B77A19" w:rsidP="00772CF5">
                      <w:pPr>
                        <w:rPr>
                          <w:rFonts w:ascii="Times New Roman" w:hAnsi="Times New Roman" w:cs="Times New Roman"/>
                          <w:szCs w:val="20"/>
                        </w:rPr>
                      </w:pPr>
                      <w:r w:rsidRPr="00AB6C86">
                        <w:rPr>
                          <w:rFonts w:ascii="Times New Roman" w:hAnsi="Times New Roman" w:cs="Times New Roman"/>
                          <w:b/>
                          <w:bCs/>
                          <w:szCs w:val="20"/>
                        </w:rPr>
                        <w:t>Inicijativa za razvoj romskog preduzetništva (REDI)</w:t>
                      </w:r>
                      <w:r w:rsidR="002E744C">
                        <w:rPr>
                          <w:rFonts w:ascii="Times New Roman" w:hAnsi="Times New Roman" w:cs="Times New Roman"/>
                          <w:szCs w:val="20"/>
                        </w:rPr>
                        <w:t>, a</w:t>
                      </w:r>
                      <w:r w:rsidRPr="00B77A19">
                        <w:rPr>
                          <w:rFonts w:ascii="Times New Roman" w:hAnsi="Times New Roman" w:cs="Times New Roman"/>
                          <w:szCs w:val="20"/>
                        </w:rPr>
                        <w:t xml:space="preserve">dresa: </w:t>
                      </w:r>
                      <w:r w:rsidR="002E220D">
                        <w:rPr>
                          <w:rFonts w:ascii="Times New Roman" w:hAnsi="Times New Roman" w:cs="Times New Roman"/>
                          <w:szCs w:val="20"/>
                        </w:rPr>
                        <w:t>Svetozara Markovića 7/4, Niš,</w:t>
                      </w:r>
                      <w:r w:rsidR="00F33960">
                        <w:rPr>
                          <w:rFonts w:ascii="Times New Roman" w:hAnsi="Times New Roman" w:cs="Times New Roman"/>
                          <w:szCs w:val="20"/>
                        </w:rPr>
                        <w:t xml:space="preserve"> PIB 112211538,</w:t>
                      </w:r>
                      <w:r w:rsidRPr="00B77A19">
                        <w:rPr>
                          <w:rFonts w:ascii="Times New Roman" w:hAnsi="Times New Roman" w:cs="Times New Roman"/>
                          <w:szCs w:val="20"/>
                        </w:rPr>
                        <w:br/>
                        <w:t xml:space="preserve"> </w:t>
                      </w:r>
                      <w:r w:rsidR="002E744C">
                        <w:rPr>
                          <w:rFonts w:ascii="Times New Roman" w:hAnsi="Times New Roman" w:cs="Times New Roman"/>
                          <w:szCs w:val="20"/>
                        </w:rPr>
                        <w:t>o</w:t>
                      </w:r>
                      <w:r w:rsidRPr="00B77A19">
                        <w:rPr>
                          <w:rFonts w:ascii="Times New Roman" w:hAnsi="Times New Roman" w:cs="Times New Roman"/>
                          <w:szCs w:val="20"/>
                        </w:rPr>
                        <w:t xml:space="preserve">vlašćeni predstavnik: </w:t>
                      </w:r>
                      <w:r w:rsidR="002E220D">
                        <w:rPr>
                          <w:rFonts w:ascii="Times New Roman" w:hAnsi="Times New Roman" w:cs="Times New Roman"/>
                          <w:szCs w:val="20"/>
                        </w:rPr>
                        <w:t xml:space="preserve">Barbara Jovanović </w:t>
                      </w:r>
                      <w:r w:rsidRPr="00B77A19">
                        <w:rPr>
                          <w:rFonts w:ascii="Times New Roman" w:hAnsi="Times New Roman" w:cs="Times New Roman"/>
                          <w:szCs w:val="20"/>
                        </w:rPr>
                        <w:t>(“REDI Donator”)</w:t>
                      </w:r>
                      <w:r w:rsidR="002E744C">
                        <w:rPr>
                          <w:rFonts w:ascii="Times New Roman" w:hAnsi="Times New Roman" w:cs="Times New Roman"/>
                          <w:szCs w:val="20"/>
                        </w:rPr>
                        <w:br/>
                      </w:r>
                      <w:r w:rsidR="009A3814">
                        <w:rPr>
                          <w:rFonts w:ascii="Times New Roman" w:hAnsi="Times New Roman" w:cs="Times New Roman"/>
                          <w:szCs w:val="20"/>
                        </w:rPr>
                        <w:br/>
                      </w:r>
                      <w:r w:rsidRPr="00B77A19">
                        <w:rPr>
                          <w:rFonts w:ascii="Times New Roman" w:hAnsi="Times New Roman" w:cs="Times New Roman"/>
                          <w:szCs w:val="20"/>
                        </w:rPr>
                        <w:t>i</w:t>
                      </w:r>
                    </w:p>
                    <w:p w14:paraId="6DC0A442" w14:textId="124E6ACC" w:rsidR="002E744C" w:rsidRDefault="00B77A19" w:rsidP="00772CF5">
                      <w:pPr>
                        <w:rPr>
                          <w:rFonts w:ascii="Times New Roman" w:hAnsi="Times New Roman" w:cs="Times New Roman"/>
                          <w:szCs w:val="20"/>
                        </w:rPr>
                      </w:pPr>
                      <w:r w:rsidRPr="00AB6C86">
                        <w:rPr>
                          <w:rFonts w:ascii="Times New Roman" w:hAnsi="Times New Roman" w:cs="Times New Roman"/>
                          <w:b/>
                          <w:bCs/>
                          <w:szCs w:val="20"/>
                        </w:rPr>
                        <w:t>Naziv korisnika namenski određenih novčanih sredstava</w:t>
                      </w:r>
                      <w:r w:rsidR="00947507">
                        <w:rPr>
                          <w:rFonts w:ascii="Times New Roman" w:hAnsi="Times New Roman" w:cs="Times New Roman"/>
                          <w:szCs w:val="20"/>
                        </w:rPr>
                        <w:t>, a</w:t>
                      </w:r>
                      <w:r w:rsidRPr="00B77A19">
                        <w:rPr>
                          <w:rFonts w:ascii="Times New Roman" w:hAnsi="Times New Roman" w:cs="Times New Roman"/>
                          <w:szCs w:val="20"/>
                        </w:rPr>
                        <w:t>dresa:</w:t>
                      </w:r>
                      <w:r w:rsidR="00947507">
                        <w:rPr>
                          <w:rFonts w:ascii="Times New Roman" w:hAnsi="Times New Roman" w:cs="Times New Roman"/>
                          <w:szCs w:val="20"/>
                        </w:rPr>
                        <w:t xml:space="preserve"> </w:t>
                      </w:r>
                      <w:r w:rsidR="00772CF5">
                        <w:rPr>
                          <w:rFonts w:ascii="Times New Roman" w:hAnsi="Times New Roman" w:cs="Times New Roman"/>
                          <w:szCs w:val="20"/>
                        </w:rPr>
                        <w:t>______________________________</w:t>
                      </w:r>
                      <w:r w:rsidR="00947507">
                        <w:rPr>
                          <w:rFonts w:ascii="Times New Roman" w:hAnsi="Times New Roman" w:cs="Times New Roman"/>
                          <w:szCs w:val="20"/>
                        </w:rPr>
                        <w:t xml:space="preserve">, PIB (poreski identifikacioni broj), </w:t>
                      </w:r>
                      <w:r w:rsidR="00772CF5">
                        <w:rPr>
                          <w:rFonts w:ascii="Times New Roman" w:hAnsi="Times New Roman" w:cs="Times New Roman"/>
                          <w:szCs w:val="20"/>
                        </w:rPr>
                        <w:t>____________________</w:t>
                      </w:r>
                      <w:r w:rsidR="00947507">
                        <w:rPr>
                          <w:rFonts w:ascii="Times New Roman" w:hAnsi="Times New Roman" w:cs="Times New Roman"/>
                          <w:szCs w:val="20"/>
                        </w:rPr>
                        <w:t>o</w:t>
                      </w:r>
                      <w:r w:rsidRPr="00B77A19">
                        <w:rPr>
                          <w:rFonts w:ascii="Times New Roman" w:hAnsi="Times New Roman" w:cs="Times New Roman"/>
                          <w:szCs w:val="20"/>
                        </w:rPr>
                        <w:t xml:space="preserve">vlašćeni predstavnik: </w:t>
                      </w:r>
                      <w:r w:rsidR="00772CF5">
                        <w:rPr>
                          <w:rFonts w:ascii="Times New Roman" w:hAnsi="Times New Roman" w:cs="Times New Roman"/>
                          <w:szCs w:val="20"/>
                        </w:rPr>
                        <w:t>______________________</w:t>
                      </w:r>
                      <w:r w:rsidR="00947507">
                        <w:rPr>
                          <w:rFonts w:ascii="Times New Roman" w:hAnsi="Times New Roman" w:cs="Times New Roman"/>
                          <w:szCs w:val="20"/>
                        </w:rPr>
                        <w:t xml:space="preserve"> </w:t>
                      </w:r>
                      <w:r w:rsidRPr="00B77A19">
                        <w:rPr>
                          <w:rFonts w:ascii="Times New Roman" w:hAnsi="Times New Roman" w:cs="Times New Roman"/>
                          <w:szCs w:val="20"/>
                        </w:rPr>
                        <w:t>(“Korisnik”)</w:t>
                      </w:r>
                    </w:p>
                    <w:p w14:paraId="125714D5" w14:textId="1A16E1DE" w:rsidR="00B77A19" w:rsidRDefault="00B77A19" w:rsidP="00DC0566">
                      <w:pPr>
                        <w:spacing w:before="240" w:after="0"/>
                        <w:rPr>
                          <w:rFonts w:ascii="Times New Roman" w:hAnsi="Times New Roman" w:cs="Times New Roman"/>
                          <w:szCs w:val="20"/>
                        </w:rPr>
                      </w:pPr>
                      <w:r w:rsidRPr="00B77A19">
                        <w:rPr>
                          <w:rFonts w:ascii="Times New Roman" w:hAnsi="Times New Roman" w:cs="Times New Roman"/>
                          <w:szCs w:val="20"/>
                        </w:rPr>
                        <w:t>Preambula</w:t>
                      </w:r>
                    </w:p>
                    <w:p w14:paraId="10A7B043" w14:textId="77777777" w:rsidR="00DC0566" w:rsidRPr="00B77A19" w:rsidRDefault="00DC0566" w:rsidP="00DC0566">
                      <w:pPr>
                        <w:spacing w:after="0"/>
                        <w:rPr>
                          <w:rFonts w:ascii="Times New Roman" w:hAnsi="Times New Roman" w:cs="Times New Roman"/>
                          <w:szCs w:val="20"/>
                        </w:rPr>
                      </w:pPr>
                    </w:p>
                    <w:p w14:paraId="17375A72" w14:textId="77777777" w:rsidR="004847D1" w:rsidRDefault="00B77A19" w:rsidP="004847D1">
                      <w:pPr>
                        <w:spacing w:after="0"/>
                        <w:rPr>
                          <w:rFonts w:ascii="Times New Roman" w:hAnsi="Times New Roman" w:cs="Times New Roman"/>
                          <w:szCs w:val="20"/>
                        </w:rPr>
                      </w:pPr>
                      <w:r w:rsidRPr="00B77A19">
                        <w:rPr>
                          <w:rFonts w:ascii="Times New Roman" w:hAnsi="Times New Roman" w:cs="Times New Roman"/>
                          <w:szCs w:val="20"/>
                        </w:rPr>
                        <w:t>Strane navedene pod tačkama 1) i 2) zajednički se u daljem tekstu nazivaju: Strane.</w:t>
                      </w:r>
                    </w:p>
                    <w:p w14:paraId="391BB926" w14:textId="41958E99" w:rsidR="00B77A19" w:rsidRPr="006E3A66" w:rsidRDefault="004847D1" w:rsidP="00B77A19">
                      <w:pPr>
                        <w:rPr>
                          <w:rFonts w:ascii="Times New Roman" w:hAnsi="Times New Roman" w:cs="Times New Roman"/>
                          <w:szCs w:val="20"/>
                        </w:rPr>
                      </w:pPr>
                      <w:r>
                        <w:rPr>
                          <w:rFonts w:ascii="Times New Roman" w:hAnsi="Times New Roman" w:cs="Times New Roman"/>
                          <w:szCs w:val="20"/>
                        </w:rPr>
                        <w:br/>
                      </w:r>
                      <w:r w:rsidR="00B77A19" w:rsidRPr="006E3A66">
                        <w:rPr>
                          <w:rFonts w:ascii="Times New Roman" w:hAnsi="Times New Roman" w:cs="Times New Roman"/>
                          <w:szCs w:val="20"/>
                        </w:rPr>
                        <w:t>Strane međusobno konstatuju da:</w:t>
                      </w:r>
                    </w:p>
                    <w:p w14:paraId="03090CE6" w14:textId="1044BCD3" w:rsidR="00B77A19" w:rsidRPr="006E3A66" w:rsidRDefault="00B77A19" w:rsidP="003E0BF5">
                      <w:pPr>
                        <w:pStyle w:val="NoSpacing"/>
                        <w:numPr>
                          <w:ilvl w:val="0"/>
                          <w:numId w:val="5"/>
                        </w:numPr>
                        <w:rPr>
                          <w:rFonts w:ascii="Times New Roman" w:hAnsi="Times New Roman" w:cs="Times New Roman"/>
                        </w:rPr>
                      </w:pPr>
                      <w:r w:rsidRPr="006E3A66">
                        <w:rPr>
                          <w:rFonts w:ascii="Times New Roman" w:hAnsi="Times New Roman" w:cs="Times New Roman"/>
                        </w:rPr>
                        <w:t>REDI ima za cilj promovisanje ekonomske osnaženosti i formalizacije romskih preduzetnika pružanjem finansijske podrške kroz namenski određenu finansijsku asistenciju</w:t>
                      </w:r>
                      <w:r w:rsidR="001A19F6" w:rsidRPr="006E3A66">
                        <w:rPr>
                          <w:rFonts w:ascii="Times New Roman" w:hAnsi="Times New Roman" w:cs="Times New Roman"/>
                        </w:rPr>
                        <w:t>;</w:t>
                      </w:r>
                    </w:p>
                    <w:p w14:paraId="6ADDA2AE" w14:textId="72112F58" w:rsidR="00D812C6" w:rsidRPr="006E3A66" w:rsidRDefault="00B77A19" w:rsidP="003E0BF5">
                      <w:pPr>
                        <w:pStyle w:val="NoSpacing"/>
                        <w:numPr>
                          <w:ilvl w:val="0"/>
                          <w:numId w:val="5"/>
                        </w:numPr>
                        <w:rPr>
                          <w:rFonts w:ascii="Times New Roman" w:hAnsi="Times New Roman" w:cs="Times New Roman"/>
                        </w:rPr>
                      </w:pPr>
                      <w:r w:rsidRPr="006E3A66">
                        <w:rPr>
                          <w:rFonts w:ascii="Times New Roman" w:hAnsi="Times New Roman" w:cs="Times New Roman"/>
                        </w:rPr>
                        <w:t>Korisnik je podn</w:t>
                      </w:r>
                      <w:r w:rsidR="00FB14EB" w:rsidRPr="006E3A66">
                        <w:rPr>
                          <w:rFonts w:ascii="Times New Roman" w:hAnsi="Times New Roman" w:cs="Times New Roman"/>
                        </w:rPr>
                        <w:t>e</w:t>
                      </w:r>
                      <w:r w:rsidRPr="006E3A66">
                        <w:rPr>
                          <w:rFonts w:ascii="Times New Roman" w:hAnsi="Times New Roman" w:cs="Times New Roman"/>
                        </w:rPr>
                        <w:t>o Projektni predlog za podršku aktivnostima navedenim u Projektnom predlogu u skladu sa ciljevima REDI</w:t>
                      </w:r>
                      <w:r w:rsidRPr="006E3A66">
                        <w:rPr>
                          <w:rFonts w:ascii="Times New Roman" w:hAnsi="Times New Roman" w:cs="Times New Roman"/>
                        </w:rPr>
                        <w:noBreakHyphen/>
                        <w:t>ja i izabran je na osnovu ispunjavanja uslova podobnosti i kriterijuma odabira</w:t>
                      </w:r>
                      <w:r w:rsidR="001A19F6" w:rsidRPr="006E3A66">
                        <w:rPr>
                          <w:rFonts w:ascii="Times New Roman" w:hAnsi="Times New Roman" w:cs="Times New Roman"/>
                        </w:rPr>
                        <w:t>;</w:t>
                      </w:r>
                    </w:p>
                    <w:p w14:paraId="2524751D" w14:textId="77777777" w:rsidR="003E0BF5" w:rsidRPr="003E0BF5" w:rsidRDefault="003E0BF5" w:rsidP="003E0BF5">
                      <w:pPr>
                        <w:pStyle w:val="NoSpacing"/>
                        <w:ind w:left="720"/>
                        <w:rPr>
                          <w:rFonts w:ascii="Times New Roman" w:hAnsi="Times New Roman" w:cs="Times New Roman"/>
                          <w:highlight w:val="yellow"/>
                        </w:rPr>
                      </w:pPr>
                    </w:p>
                    <w:p w14:paraId="4645901A" w14:textId="0123F982" w:rsidR="00A40AFF" w:rsidRPr="001A19F6" w:rsidRDefault="00A40AFF" w:rsidP="00A40AFF">
                      <w:pPr>
                        <w:rPr>
                          <w:rFonts w:ascii="Times New Roman" w:hAnsi="Times New Roman" w:cs="Times New Roman"/>
                          <w:szCs w:val="20"/>
                        </w:rPr>
                      </w:pPr>
                      <w:r w:rsidRPr="00B77A19">
                        <w:rPr>
                          <w:rFonts w:ascii="Times New Roman" w:hAnsi="Times New Roman" w:cs="Times New Roman"/>
                          <w:szCs w:val="20"/>
                        </w:rPr>
                        <w:t>Shodno navedenom, Strane se dogovaraju kako sledi:</w:t>
                      </w:r>
                    </w:p>
                    <w:p w14:paraId="0DF33504" w14:textId="77777777" w:rsidR="00A40AFF" w:rsidRPr="00A40AFF" w:rsidRDefault="00A40AFF" w:rsidP="00EA21AB">
                      <w:pPr>
                        <w:rPr>
                          <w:szCs w:val="20"/>
                          <w:lang w:val="sr-Latn-RS"/>
                        </w:rPr>
                      </w:pPr>
                    </w:p>
                  </w:txbxContent>
                </v:textbox>
              </v:shape>
            </w:pict>
          </mc:Fallback>
        </mc:AlternateContent>
      </w:r>
      <w:r w:rsidR="006E63E0" w:rsidRPr="006E63E0">
        <w:rPr>
          <w:rFonts w:asciiTheme="minorHAnsi" w:hAnsiTheme="minorHAnsi" w:cstheme="minorHAnsi"/>
          <w:noProof/>
          <w:sz w:val="24"/>
          <w:szCs w:val="24"/>
        </w:rPr>
        <mc:AlternateContent>
          <mc:Choice Requires="wps">
            <w:drawing>
              <wp:anchor distT="0" distB="0" distL="114300" distR="114300" simplePos="0" relativeHeight="251660288" behindDoc="0" locked="0" layoutInCell="1" allowOverlap="1" wp14:anchorId="482520A3" wp14:editId="78A31ADD">
                <wp:simplePos x="0" y="0"/>
                <wp:positionH relativeFrom="margin">
                  <wp:posOffset>-7620</wp:posOffset>
                </wp:positionH>
                <wp:positionV relativeFrom="paragraph">
                  <wp:posOffset>6350</wp:posOffset>
                </wp:positionV>
                <wp:extent cx="3240000" cy="7560000"/>
                <wp:effectExtent l="0" t="0" r="17780" b="2222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0BA8430D" w14:textId="05AA789D" w:rsidR="006E63E0" w:rsidRPr="00006BAD" w:rsidRDefault="00753C49" w:rsidP="00153490">
                            <w:pPr>
                              <w:pStyle w:val="Heading3"/>
                              <w:keepNext w:val="0"/>
                              <w:keepLines w:val="0"/>
                              <w:spacing w:before="0"/>
                              <w:jc w:val="center"/>
                              <w:rPr>
                                <w:rFonts w:ascii="Times New Roman" w:eastAsia="Times New Roman" w:hAnsi="Times New Roman" w:cs="Times New Roman"/>
                                <w:bCs w:val="0"/>
                                <w:i/>
                                <w:iCs/>
                              </w:rPr>
                            </w:pPr>
                            <w:bookmarkStart w:id="0" w:name="_heading=h.51utuhmslnup" w:colFirst="0" w:colLast="0"/>
                            <w:bookmarkEnd w:id="0"/>
                            <w:r>
                              <w:rPr>
                                <w:rFonts w:ascii="Times New Roman" w:eastAsia="Times New Roman" w:hAnsi="Times New Roman" w:cs="Times New Roman"/>
                                <w:bCs w:val="0"/>
                                <w:sz w:val="20"/>
                                <w:szCs w:val="20"/>
                              </w:rPr>
                              <w:br/>
                            </w:r>
                            <w:r w:rsidR="006E63E0" w:rsidRPr="00006BAD">
                              <w:rPr>
                                <w:rFonts w:ascii="Times New Roman" w:eastAsia="Times New Roman" w:hAnsi="Times New Roman" w:cs="Times New Roman"/>
                                <w:bCs w:val="0"/>
                              </w:rPr>
                              <w:t>C</w:t>
                            </w:r>
                            <w:r w:rsidR="00153490" w:rsidRPr="00006BAD">
                              <w:rPr>
                                <w:rFonts w:ascii="Times New Roman" w:eastAsia="Times New Roman" w:hAnsi="Times New Roman" w:cs="Times New Roman"/>
                                <w:bCs w:val="0"/>
                              </w:rPr>
                              <w:t>ONTRACT</w:t>
                            </w:r>
                            <w:r w:rsidR="006E63E0" w:rsidRPr="00006BAD">
                              <w:rPr>
                                <w:rFonts w:ascii="Times New Roman" w:eastAsia="Times New Roman" w:hAnsi="Times New Roman" w:cs="Times New Roman"/>
                                <w:bCs w:val="0"/>
                              </w:rPr>
                              <w:t xml:space="preserve"> </w:t>
                            </w:r>
                            <w:r w:rsidR="00153490" w:rsidRPr="00006BAD">
                              <w:rPr>
                                <w:rFonts w:ascii="Times New Roman" w:eastAsia="Times New Roman" w:hAnsi="Times New Roman" w:cs="Times New Roman"/>
                                <w:bCs w:val="0"/>
                              </w:rPr>
                              <w:br/>
                            </w:r>
                            <w:r w:rsidR="006E63E0" w:rsidRPr="00006BAD">
                              <w:rPr>
                                <w:rFonts w:ascii="Times New Roman" w:eastAsia="Times New Roman" w:hAnsi="Times New Roman" w:cs="Times New Roman"/>
                                <w:bCs w:val="0"/>
                              </w:rPr>
                              <w:t xml:space="preserve">for the Award of Purpose-Specific Non‑Reimbursable Financial Assistance </w:t>
                            </w:r>
                            <w:r w:rsidR="006E63E0" w:rsidRPr="00006BAD">
                              <w:rPr>
                                <w:rFonts w:ascii="Times New Roman" w:eastAsia="Times New Roman" w:hAnsi="Times New Roman" w:cs="Times New Roman"/>
                                <w:b w:val="0"/>
                              </w:rPr>
                              <w:t xml:space="preserve">under </w:t>
                            </w:r>
                            <w:r w:rsidR="006E63E0" w:rsidRPr="00006BAD">
                              <w:rPr>
                                <w:rFonts w:ascii="Times New Roman" w:eastAsia="Times New Roman" w:hAnsi="Times New Roman" w:cs="Times New Roman"/>
                                <w:b w:val="0"/>
                                <w:i/>
                                <w:iCs/>
                              </w:rPr>
                              <w:t>Project</w:t>
                            </w:r>
                            <w:r w:rsidR="006E63E0" w:rsidRPr="00006BAD">
                              <w:rPr>
                                <w:rFonts w:ascii="Times New Roman" w:eastAsia="Times New Roman" w:hAnsi="Times New Roman" w:cs="Times New Roman"/>
                                <w:bCs w:val="0"/>
                                <w:i/>
                                <w:iCs/>
                              </w:rPr>
                              <w:t xml:space="preserve"> IPA III/2024/457-197 </w:t>
                            </w:r>
                            <w:r w:rsidR="004F7418" w:rsidRPr="00006BAD">
                              <w:rPr>
                                <w:rFonts w:ascii="Times New Roman" w:eastAsia="Times New Roman" w:hAnsi="Times New Roman" w:cs="Times New Roman"/>
                                <w:bCs w:val="0"/>
                                <w:i/>
                                <w:iCs/>
                              </w:rPr>
                              <w:t>EU Support to REDI Phase II: Advancing Roma Entrepreneurs in the Western Balkans and Türkiye</w:t>
                            </w:r>
                          </w:p>
                          <w:p w14:paraId="5120F508" w14:textId="3107B491" w:rsidR="006E63E0" w:rsidRPr="006E63E0" w:rsidRDefault="00910D88" w:rsidP="00753C49">
                            <w:pPr>
                              <w:spacing w:before="240" w:after="240"/>
                              <w:rPr>
                                <w:rFonts w:ascii="Times New Roman" w:eastAsia="Times New Roman" w:hAnsi="Times New Roman" w:cs="Times New Roman"/>
                                <w:szCs w:val="20"/>
                              </w:rPr>
                            </w:pPr>
                            <w:r>
                              <w:rPr>
                                <w:rFonts w:ascii="Times New Roman" w:eastAsia="Times New Roman" w:hAnsi="Times New Roman" w:cs="Times New Roman"/>
                                <w:szCs w:val="20"/>
                              </w:rPr>
                              <w:br/>
                            </w:r>
                            <w:r w:rsidR="006E63E0" w:rsidRPr="006E63E0">
                              <w:rPr>
                                <w:rFonts w:ascii="Times New Roman" w:eastAsia="Times New Roman" w:hAnsi="Times New Roman" w:cs="Times New Roman"/>
                                <w:szCs w:val="20"/>
                              </w:rPr>
                              <w:t xml:space="preserve">This Contract for the award of purpose-specific financial assistance (hereinafter “Contract”) is concluded on </w:t>
                            </w:r>
                            <w:r w:rsidR="00772CF5">
                              <w:rPr>
                                <w:rFonts w:ascii="Times New Roman" w:eastAsia="Times New Roman" w:hAnsi="Times New Roman" w:cs="Times New Roman"/>
                                <w:szCs w:val="20"/>
                              </w:rPr>
                              <w:t>___________</w:t>
                            </w:r>
                            <w:r w:rsidR="006E63E0" w:rsidRPr="006E63E0">
                              <w:rPr>
                                <w:rFonts w:ascii="Times New Roman" w:eastAsia="Times New Roman" w:hAnsi="Times New Roman" w:cs="Times New Roman"/>
                                <w:szCs w:val="20"/>
                              </w:rPr>
                              <w:t>, between:</w:t>
                            </w:r>
                          </w:p>
                          <w:p w14:paraId="78650D4B" w14:textId="03EC75BE" w:rsidR="006E63E0" w:rsidRPr="006E63E0" w:rsidRDefault="006E63E0" w:rsidP="00947507">
                            <w:pPr>
                              <w:spacing w:before="240" w:after="240"/>
                              <w:rPr>
                                <w:rFonts w:ascii="Times New Roman" w:eastAsia="Times New Roman" w:hAnsi="Times New Roman" w:cs="Times New Roman"/>
                                <w:szCs w:val="20"/>
                              </w:rPr>
                            </w:pPr>
                            <w:r w:rsidRPr="00AB6C86">
                              <w:rPr>
                                <w:rFonts w:ascii="Times New Roman" w:eastAsia="Times New Roman" w:hAnsi="Times New Roman" w:cs="Times New Roman"/>
                                <w:b/>
                                <w:bCs/>
                                <w:szCs w:val="20"/>
                              </w:rPr>
                              <w:t xml:space="preserve">Roma Entrepreneurship </w:t>
                            </w:r>
                            <w:r w:rsidR="007A2754" w:rsidRPr="00AB6C86">
                              <w:rPr>
                                <w:rFonts w:ascii="Times New Roman" w:eastAsia="Times New Roman" w:hAnsi="Times New Roman" w:cs="Times New Roman"/>
                                <w:b/>
                                <w:bCs/>
                                <w:szCs w:val="20"/>
                              </w:rPr>
                              <w:t xml:space="preserve">Development Initiative </w:t>
                            </w:r>
                            <w:r w:rsidRPr="00AB6C86">
                              <w:rPr>
                                <w:rFonts w:ascii="Times New Roman" w:eastAsia="Times New Roman" w:hAnsi="Times New Roman" w:cs="Times New Roman"/>
                                <w:b/>
                                <w:bCs/>
                                <w:szCs w:val="20"/>
                              </w:rPr>
                              <w:t>(REDI)</w:t>
                            </w:r>
                            <w:r w:rsidR="002E744C" w:rsidRPr="00AB6C86">
                              <w:rPr>
                                <w:rFonts w:ascii="Times New Roman" w:eastAsia="Times New Roman" w:hAnsi="Times New Roman" w:cs="Times New Roman"/>
                                <w:b/>
                                <w:bCs/>
                                <w:szCs w:val="20"/>
                              </w:rPr>
                              <w:t>,</w:t>
                            </w:r>
                            <w:r w:rsidR="002E744C">
                              <w:rPr>
                                <w:rFonts w:ascii="Times New Roman" w:eastAsia="Times New Roman" w:hAnsi="Times New Roman" w:cs="Times New Roman"/>
                                <w:szCs w:val="20"/>
                              </w:rPr>
                              <w:t xml:space="preserve"> a</w:t>
                            </w:r>
                            <w:r w:rsidRPr="006E63E0">
                              <w:rPr>
                                <w:rFonts w:ascii="Times New Roman" w:eastAsia="Times New Roman" w:hAnsi="Times New Roman" w:cs="Times New Roman"/>
                                <w:szCs w:val="20"/>
                              </w:rPr>
                              <w:t xml:space="preserve">ddress: </w:t>
                            </w:r>
                            <w:r w:rsidR="00934176">
                              <w:rPr>
                                <w:rFonts w:ascii="Times New Roman" w:eastAsia="Times New Roman" w:hAnsi="Times New Roman" w:cs="Times New Roman"/>
                                <w:szCs w:val="20"/>
                              </w:rPr>
                              <w:t xml:space="preserve">Svetozara Markovica 7/4, Nis, </w:t>
                            </w:r>
                            <w:r w:rsidR="00F33960">
                              <w:rPr>
                                <w:rFonts w:ascii="Times New Roman" w:eastAsia="Times New Roman" w:hAnsi="Times New Roman" w:cs="Times New Roman"/>
                                <w:szCs w:val="20"/>
                              </w:rPr>
                              <w:t xml:space="preserve">TIN 112211538, </w:t>
                            </w:r>
                            <w:r w:rsidR="002E744C">
                              <w:rPr>
                                <w:rFonts w:ascii="Times New Roman" w:eastAsia="Times New Roman" w:hAnsi="Times New Roman" w:cs="Times New Roman"/>
                                <w:szCs w:val="20"/>
                              </w:rPr>
                              <w:t>a</w:t>
                            </w:r>
                            <w:r w:rsidRPr="006E63E0">
                              <w:rPr>
                                <w:rFonts w:ascii="Times New Roman" w:eastAsia="Times New Roman" w:hAnsi="Times New Roman" w:cs="Times New Roman"/>
                                <w:szCs w:val="20"/>
                              </w:rPr>
                              <w:t xml:space="preserve">uthorized representative: </w:t>
                            </w:r>
                            <w:r w:rsidR="002E220D">
                              <w:rPr>
                                <w:rFonts w:ascii="Times New Roman" w:eastAsia="Times New Roman" w:hAnsi="Times New Roman" w:cs="Times New Roman"/>
                                <w:szCs w:val="20"/>
                              </w:rPr>
                              <w:t>Barbara Jovanovic</w:t>
                            </w:r>
                            <w:r w:rsidRPr="006E63E0">
                              <w:rPr>
                                <w:rFonts w:ascii="Times New Roman" w:eastAsia="Times New Roman" w:hAnsi="Times New Roman" w:cs="Times New Roman"/>
                                <w:szCs w:val="20"/>
                              </w:rPr>
                              <w:t xml:space="preserve"> (“REDI Donor”)</w:t>
                            </w:r>
                          </w:p>
                          <w:p w14:paraId="263D0629" w14:textId="77777777" w:rsidR="00E14B39" w:rsidRDefault="00947507" w:rsidP="001A19F6">
                            <w:pPr>
                              <w:spacing w:before="240" w:after="0"/>
                              <w:rPr>
                                <w:rFonts w:ascii="Times New Roman" w:eastAsia="Times New Roman" w:hAnsi="Times New Roman" w:cs="Times New Roman"/>
                                <w:szCs w:val="20"/>
                              </w:rPr>
                            </w:pPr>
                            <w:r>
                              <w:rPr>
                                <w:rFonts w:ascii="Times New Roman" w:eastAsia="Times New Roman" w:hAnsi="Times New Roman" w:cs="Times New Roman"/>
                                <w:szCs w:val="20"/>
                              </w:rPr>
                              <w:t>a</w:t>
                            </w:r>
                            <w:r w:rsidR="006E63E0" w:rsidRPr="006E63E0">
                              <w:rPr>
                                <w:rFonts w:ascii="Times New Roman" w:eastAsia="Times New Roman" w:hAnsi="Times New Roman" w:cs="Times New Roman"/>
                                <w:szCs w:val="20"/>
                              </w:rPr>
                              <w:t>nd</w:t>
                            </w:r>
                          </w:p>
                          <w:p w14:paraId="71DFF4BE" w14:textId="41298194" w:rsidR="002E744C" w:rsidRDefault="006E63E0" w:rsidP="001A19F6">
                            <w:pPr>
                              <w:spacing w:before="240" w:after="0"/>
                              <w:rPr>
                                <w:rFonts w:ascii="Times New Roman" w:eastAsia="Times New Roman" w:hAnsi="Times New Roman" w:cs="Times New Roman"/>
                                <w:szCs w:val="20"/>
                              </w:rPr>
                            </w:pPr>
                            <w:r w:rsidRPr="00AB6C86">
                              <w:rPr>
                                <w:rFonts w:ascii="Times New Roman" w:eastAsia="Times New Roman" w:hAnsi="Times New Roman" w:cs="Times New Roman"/>
                                <w:b/>
                                <w:bCs/>
                                <w:szCs w:val="20"/>
                              </w:rPr>
                              <w:t>Name of the beneficiary of the purpose-specific financial assistance</w:t>
                            </w:r>
                            <w:r w:rsidR="002E744C">
                              <w:rPr>
                                <w:rFonts w:ascii="Times New Roman" w:eastAsia="Times New Roman" w:hAnsi="Times New Roman" w:cs="Times New Roman"/>
                                <w:szCs w:val="20"/>
                              </w:rPr>
                              <w:t xml:space="preserve">, </w:t>
                            </w:r>
                            <w:r w:rsidR="007D3036">
                              <w:rPr>
                                <w:rFonts w:ascii="Times New Roman" w:eastAsia="Times New Roman" w:hAnsi="Times New Roman" w:cs="Times New Roman"/>
                                <w:szCs w:val="20"/>
                              </w:rPr>
                              <w:t>a</w:t>
                            </w:r>
                            <w:r w:rsidRPr="006E63E0">
                              <w:rPr>
                                <w:rFonts w:ascii="Times New Roman" w:eastAsia="Times New Roman" w:hAnsi="Times New Roman" w:cs="Times New Roman"/>
                                <w:szCs w:val="20"/>
                              </w:rPr>
                              <w:t xml:space="preserve">ddress: </w:t>
                            </w:r>
                            <w:r w:rsidR="00772CF5">
                              <w:rPr>
                                <w:rFonts w:ascii="Times New Roman" w:eastAsia="Times New Roman" w:hAnsi="Times New Roman" w:cs="Times New Roman"/>
                                <w:szCs w:val="20"/>
                              </w:rPr>
                              <w:t>_____________________________</w:t>
                            </w:r>
                            <w:r w:rsidR="002E744C">
                              <w:rPr>
                                <w:rFonts w:ascii="Times New Roman" w:eastAsia="Times New Roman" w:hAnsi="Times New Roman" w:cs="Times New Roman"/>
                                <w:szCs w:val="20"/>
                              </w:rPr>
                              <w:t>, TIN (</w:t>
                            </w:r>
                            <w:r w:rsidR="002E744C" w:rsidRPr="002E744C">
                              <w:rPr>
                                <w:rFonts w:ascii="Times New Roman" w:eastAsia="Times New Roman" w:hAnsi="Times New Roman" w:cs="Times New Roman"/>
                                <w:szCs w:val="20"/>
                              </w:rPr>
                              <w:t>tax identification numbe</w:t>
                            </w:r>
                            <w:r w:rsidR="00947507">
                              <w:rPr>
                                <w:rFonts w:ascii="Times New Roman" w:eastAsia="Times New Roman" w:hAnsi="Times New Roman" w:cs="Times New Roman"/>
                                <w:szCs w:val="20"/>
                              </w:rPr>
                              <w:t>r</w:t>
                            </w:r>
                            <w:r w:rsidR="002E744C">
                              <w:rPr>
                                <w:rFonts w:ascii="Times New Roman" w:eastAsia="Times New Roman" w:hAnsi="Times New Roman" w:cs="Times New Roman"/>
                                <w:szCs w:val="20"/>
                              </w:rPr>
                              <w:t>)</w:t>
                            </w:r>
                            <w:r w:rsidR="00947507">
                              <w:rPr>
                                <w:rFonts w:ascii="Times New Roman" w:eastAsia="Times New Roman" w:hAnsi="Times New Roman" w:cs="Times New Roman"/>
                                <w:szCs w:val="20"/>
                              </w:rPr>
                              <w:t xml:space="preserve"> </w:t>
                            </w:r>
                            <w:r w:rsidR="00772CF5">
                              <w:rPr>
                                <w:rFonts w:ascii="Times New Roman" w:eastAsia="Times New Roman" w:hAnsi="Times New Roman" w:cs="Times New Roman"/>
                                <w:szCs w:val="20"/>
                              </w:rPr>
                              <w:t>________________</w:t>
                            </w:r>
                            <w:r w:rsidR="002E744C">
                              <w:rPr>
                                <w:rFonts w:ascii="Times New Roman" w:eastAsia="Times New Roman" w:hAnsi="Times New Roman" w:cs="Times New Roman"/>
                                <w:szCs w:val="20"/>
                              </w:rPr>
                              <w:t xml:space="preserve">, </w:t>
                            </w:r>
                            <w:r w:rsidR="007D3036">
                              <w:rPr>
                                <w:rFonts w:ascii="Times New Roman" w:eastAsia="Times New Roman" w:hAnsi="Times New Roman" w:cs="Times New Roman"/>
                                <w:szCs w:val="20"/>
                              </w:rPr>
                              <w:t>a</w:t>
                            </w:r>
                            <w:r w:rsidRPr="006E63E0">
                              <w:rPr>
                                <w:rFonts w:ascii="Times New Roman" w:eastAsia="Times New Roman" w:hAnsi="Times New Roman" w:cs="Times New Roman"/>
                                <w:szCs w:val="20"/>
                              </w:rPr>
                              <w:t>uthorized representative:</w:t>
                            </w:r>
                            <w:r w:rsidR="00D4024B">
                              <w:rPr>
                                <w:rFonts w:ascii="Times New Roman" w:eastAsia="Times New Roman" w:hAnsi="Times New Roman" w:cs="Times New Roman"/>
                                <w:szCs w:val="20"/>
                              </w:rPr>
                              <w:t xml:space="preserve"> </w:t>
                            </w:r>
                            <w:r w:rsidR="00772CF5">
                              <w:rPr>
                                <w:rFonts w:ascii="Times New Roman" w:eastAsia="Times New Roman" w:hAnsi="Times New Roman" w:cs="Times New Roman"/>
                                <w:szCs w:val="20"/>
                              </w:rPr>
                              <w:t>__________________</w:t>
                            </w:r>
                            <w:r w:rsidR="002E744C">
                              <w:rPr>
                                <w:rFonts w:ascii="Times New Roman" w:eastAsia="Times New Roman" w:hAnsi="Times New Roman" w:cs="Times New Roman"/>
                                <w:szCs w:val="20"/>
                              </w:rPr>
                              <w:t>,</w:t>
                            </w:r>
                            <w:r w:rsidRPr="006E63E0">
                              <w:rPr>
                                <w:rFonts w:ascii="Times New Roman" w:eastAsia="Times New Roman" w:hAnsi="Times New Roman" w:cs="Times New Roman"/>
                                <w:szCs w:val="20"/>
                              </w:rPr>
                              <w:t xml:space="preserve"> (“Beneficiary”)</w:t>
                            </w:r>
                            <w:bookmarkStart w:id="1" w:name="_heading=h.nd8ur5ion18l" w:colFirst="0" w:colLast="0"/>
                            <w:bookmarkEnd w:id="1"/>
                          </w:p>
                          <w:p w14:paraId="14F09AAD" w14:textId="47B124DC" w:rsidR="006E63E0" w:rsidRDefault="006E63E0" w:rsidP="00DC0566">
                            <w:pPr>
                              <w:spacing w:before="240" w:after="0"/>
                              <w:rPr>
                                <w:rFonts w:ascii="Times New Roman" w:eastAsia="Times New Roman" w:hAnsi="Times New Roman" w:cs="Times New Roman"/>
                                <w:szCs w:val="20"/>
                              </w:rPr>
                            </w:pPr>
                            <w:r w:rsidRPr="006E63E0">
                              <w:rPr>
                                <w:rFonts w:ascii="Times New Roman" w:eastAsia="Times New Roman" w:hAnsi="Times New Roman" w:cs="Times New Roman"/>
                                <w:szCs w:val="20"/>
                              </w:rPr>
                              <w:t>Preamble</w:t>
                            </w:r>
                          </w:p>
                          <w:p w14:paraId="0BF3694B" w14:textId="77777777" w:rsidR="001A19F6" w:rsidRDefault="006E63E0" w:rsidP="001A19F6">
                            <w:pPr>
                              <w:spacing w:before="240" w:after="240"/>
                              <w:rPr>
                                <w:rFonts w:ascii="Times New Roman" w:eastAsia="Times New Roman" w:hAnsi="Times New Roman" w:cs="Times New Roman"/>
                                <w:szCs w:val="20"/>
                              </w:rPr>
                            </w:pPr>
                            <w:r w:rsidRPr="006E63E0">
                              <w:rPr>
                                <w:rFonts w:ascii="Times New Roman" w:eastAsia="Times New Roman" w:hAnsi="Times New Roman" w:cs="Times New Roman"/>
                                <w:szCs w:val="20"/>
                              </w:rPr>
                              <w:t>The parties listed under 1) and 2) are jointly hereinafter referred to as: the Parties.</w:t>
                            </w:r>
                          </w:p>
                          <w:p w14:paraId="6D6A8FC6" w14:textId="6C097ACC" w:rsidR="006E63E0" w:rsidRPr="006E63E0" w:rsidRDefault="006E63E0" w:rsidP="001A19F6">
                            <w:pPr>
                              <w:spacing w:before="240" w:after="240"/>
                              <w:rPr>
                                <w:rFonts w:ascii="Times New Roman" w:eastAsia="Times New Roman" w:hAnsi="Times New Roman" w:cs="Times New Roman"/>
                                <w:szCs w:val="20"/>
                              </w:rPr>
                            </w:pPr>
                            <w:r w:rsidRPr="006E63E0">
                              <w:rPr>
                                <w:rFonts w:ascii="Times New Roman" w:eastAsia="Times New Roman" w:hAnsi="Times New Roman" w:cs="Times New Roman"/>
                                <w:szCs w:val="20"/>
                              </w:rPr>
                              <w:t>The Parties mutually state that:</w:t>
                            </w:r>
                          </w:p>
                          <w:p w14:paraId="2C1A9039" w14:textId="3BB649A8" w:rsidR="006E63E0" w:rsidRPr="006E3A66" w:rsidRDefault="006E63E0" w:rsidP="003E0BF5">
                            <w:pPr>
                              <w:pStyle w:val="NoSpacing"/>
                              <w:numPr>
                                <w:ilvl w:val="0"/>
                                <w:numId w:val="6"/>
                              </w:numPr>
                              <w:rPr>
                                <w:rFonts w:ascii="Times New Roman" w:eastAsia="Times New Roman" w:hAnsi="Times New Roman" w:cs="Times New Roman"/>
                                <w:szCs w:val="20"/>
                              </w:rPr>
                            </w:pPr>
                            <w:r w:rsidRPr="006E3A66">
                              <w:rPr>
                                <w:rFonts w:ascii="Times New Roman" w:eastAsia="Times New Roman" w:hAnsi="Times New Roman" w:cs="Times New Roman"/>
                                <w:szCs w:val="20"/>
                              </w:rPr>
                              <w:t>REDI aims to promote economic empowerment and formalization of Roma</w:t>
                            </w:r>
                            <w:r w:rsidR="003E0BF5" w:rsidRPr="006E3A66">
                              <w:rPr>
                                <w:rFonts w:ascii="Times New Roman" w:eastAsia="Times New Roman" w:hAnsi="Times New Roman" w:cs="Times New Roman"/>
                                <w:szCs w:val="20"/>
                              </w:rPr>
                              <w:t xml:space="preserve"> and Egyptian</w:t>
                            </w:r>
                            <w:r w:rsidRPr="006E3A66">
                              <w:rPr>
                                <w:rFonts w:ascii="Times New Roman" w:eastAsia="Times New Roman" w:hAnsi="Times New Roman" w:cs="Times New Roman"/>
                                <w:szCs w:val="20"/>
                              </w:rPr>
                              <w:t xml:space="preserve"> entrepreneurs by </w:t>
                            </w:r>
                            <w:r w:rsidR="003E0BF5" w:rsidRPr="006E3A66">
                              <w:rPr>
                                <w:rFonts w:ascii="Times New Roman" w:eastAsia="Times New Roman" w:hAnsi="Times New Roman" w:cs="Times New Roman"/>
                                <w:szCs w:val="20"/>
                              </w:rPr>
                              <w:t>providing</w:t>
                            </w:r>
                            <w:r w:rsidRPr="006E3A66">
                              <w:rPr>
                                <w:rFonts w:ascii="Times New Roman" w:eastAsia="Times New Roman" w:hAnsi="Times New Roman" w:cs="Times New Roman"/>
                                <w:szCs w:val="20"/>
                              </w:rPr>
                              <w:t xml:space="preserve"> financial assistance</w:t>
                            </w:r>
                            <w:r w:rsidR="003E0BF5" w:rsidRPr="006E3A66">
                              <w:rPr>
                                <w:rFonts w:ascii="Times New Roman" w:eastAsia="Times New Roman" w:hAnsi="Times New Roman" w:cs="Times New Roman"/>
                                <w:szCs w:val="20"/>
                              </w:rPr>
                              <w:t xml:space="preserve"> aimed at promoting formal employment</w:t>
                            </w:r>
                            <w:r w:rsidR="001A19F6" w:rsidRPr="006E3A66">
                              <w:rPr>
                                <w:rFonts w:ascii="Times New Roman" w:eastAsia="Times New Roman" w:hAnsi="Times New Roman" w:cs="Times New Roman"/>
                                <w:szCs w:val="20"/>
                              </w:rPr>
                              <w:t>;</w:t>
                            </w:r>
                          </w:p>
                          <w:p w14:paraId="121BA6C3" w14:textId="5ACC9773" w:rsidR="006E63E0" w:rsidRPr="006E3A66" w:rsidRDefault="006E63E0" w:rsidP="003E0BF5">
                            <w:pPr>
                              <w:pStyle w:val="NoSpacing"/>
                              <w:numPr>
                                <w:ilvl w:val="0"/>
                                <w:numId w:val="6"/>
                              </w:numPr>
                              <w:rPr>
                                <w:rFonts w:ascii="Times New Roman" w:eastAsia="Times New Roman" w:hAnsi="Times New Roman" w:cs="Times New Roman"/>
                                <w:szCs w:val="20"/>
                              </w:rPr>
                            </w:pPr>
                            <w:r w:rsidRPr="006E3A66">
                              <w:rPr>
                                <w:rFonts w:ascii="Times New Roman" w:eastAsia="Times New Roman" w:hAnsi="Times New Roman" w:cs="Times New Roman"/>
                                <w:szCs w:val="20"/>
                              </w:rPr>
                              <w:t xml:space="preserve">The Beneficiary has submitted </w:t>
                            </w:r>
                            <w:r w:rsidR="003E0BF5" w:rsidRPr="006E3A66">
                              <w:rPr>
                                <w:rFonts w:ascii="Times New Roman" w:eastAsia="Times New Roman" w:hAnsi="Times New Roman" w:cs="Times New Roman"/>
                                <w:szCs w:val="20"/>
                              </w:rPr>
                              <w:t>an Employment plan</w:t>
                            </w:r>
                            <w:r w:rsidRPr="006E3A66">
                              <w:rPr>
                                <w:rFonts w:ascii="Times New Roman" w:eastAsia="Times New Roman" w:hAnsi="Times New Roman" w:cs="Times New Roman"/>
                                <w:szCs w:val="20"/>
                              </w:rPr>
                              <w:t xml:space="preserve"> in line with REDI’s objectives and has been selected based on meeting eligibility and selection criteria</w:t>
                            </w:r>
                            <w:r w:rsidR="001A19F6" w:rsidRPr="006E3A66">
                              <w:rPr>
                                <w:rFonts w:ascii="Times New Roman" w:eastAsia="Times New Roman" w:hAnsi="Times New Roman" w:cs="Times New Roman"/>
                                <w:szCs w:val="20"/>
                              </w:rPr>
                              <w:t>;</w:t>
                            </w:r>
                          </w:p>
                          <w:p w14:paraId="0CF1AA0A" w14:textId="77777777" w:rsidR="001A19F6" w:rsidRDefault="001A19F6" w:rsidP="001A19F6">
                            <w:pPr>
                              <w:pStyle w:val="NoSpacing"/>
                              <w:rPr>
                                <w:rFonts w:ascii="Times New Roman" w:hAnsi="Times New Roman" w:cs="Times New Roman"/>
                              </w:rPr>
                            </w:pPr>
                          </w:p>
                          <w:p w14:paraId="49D94854" w14:textId="097CFF88" w:rsidR="006E63E0" w:rsidRPr="001A19F6" w:rsidRDefault="00EF2A50" w:rsidP="001A19F6">
                            <w:pPr>
                              <w:pStyle w:val="NoSpacing"/>
                              <w:rPr>
                                <w:rFonts w:ascii="Times New Roman" w:hAnsi="Times New Roman" w:cs="Times New Roman"/>
                              </w:rPr>
                            </w:pPr>
                            <w:r>
                              <w:rPr>
                                <w:rFonts w:ascii="Times New Roman" w:hAnsi="Times New Roman" w:cs="Times New Roman"/>
                              </w:rPr>
                              <w:br/>
                            </w:r>
                            <w:r w:rsidR="006E63E0" w:rsidRPr="001A19F6">
                              <w:rPr>
                                <w:rFonts w:ascii="Times New Roman" w:hAnsi="Times New Roman" w:cs="Times New Roman"/>
                              </w:rPr>
                              <w:t>Accordingly, the Parties agree as follows:</w:t>
                            </w:r>
                          </w:p>
                          <w:p w14:paraId="29BBA433" w14:textId="77777777" w:rsidR="00D812C6" w:rsidRPr="006E63E0" w:rsidRDefault="00D812C6" w:rsidP="007363CB">
                            <w:pPr>
                              <w:rPr>
                                <w:rFonts w:cs="Calibri"/>
                                <w:szCs w:val="20"/>
                                <w:lang w:val="sr-Cyrl-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20A3" id="Text Box 7" o:spid="_x0000_s1027" type="#_x0000_t202" style="position:absolute;left:0;text-align:left;margin-left:-.6pt;margin-top:.5pt;width:255.1pt;height:595.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">
                <v:textbox>
                  <w:txbxContent>
                    <w:p w14:paraId="0BA8430D" w14:textId="05AA789D" w:rsidR="006E63E0" w:rsidRPr="00006BAD" w:rsidRDefault="00753C49" w:rsidP="00153490">
                      <w:pPr>
                        <w:pStyle w:val="Heading3"/>
                        <w:keepNext w:val="0"/>
                        <w:keepLines w:val="0"/>
                        <w:spacing w:before="0"/>
                        <w:jc w:val="center"/>
                        <w:rPr>
                          <w:rFonts w:ascii="Times New Roman" w:eastAsia="Times New Roman" w:hAnsi="Times New Roman" w:cs="Times New Roman"/>
                          <w:bCs w:val="0"/>
                          <w:i/>
                          <w:iCs/>
                        </w:rPr>
                      </w:pPr>
                      <w:bookmarkStart w:id="2" w:name="_heading=h.51utuhmslnup" w:colFirst="0" w:colLast="0"/>
                      <w:bookmarkEnd w:id="2"/>
                      <w:r>
                        <w:rPr>
                          <w:rFonts w:ascii="Times New Roman" w:eastAsia="Times New Roman" w:hAnsi="Times New Roman" w:cs="Times New Roman"/>
                          <w:bCs w:val="0"/>
                          <w:sz w:val="20"/>
                          <w:szCs w:val="20"/>
                        </w:rPr>
                        <w:br/>
                      </w:r>
                      <w:r w:rsidR="006E63E0" w:rsidRPr="00006BAD">
                        <w:rPr>
                          <w:rFonts w:ascii="Times New Roman" w:eastAsia="Times New Roman" w:hAnsi="Times New Roman" w:cs="Times New Roman"/>
                          <w:bCs w:val="0"/>
                        </w:rPr>
                        <w:t>C</w:t>
                      </w:r>
                      <w:r w:rsidR="00153490" w:rsidRPr="00006BAD">
                        <w:rPr>
                          <w:rFonts w:ascii="Times New Roman" w:eastAsia="Times New Roman" w:hAnsi="Times New Roman" w:cs="Times New Roman"/>
                          <w:bCs w:val="0"/>
                        </w:rPr>
                        <w:t>ONTRACT</w:t>
                      </w:r>
                      <w:r w:rsidR="006E63E0" w:rsidRPr="00006BAD">
                        <w:rPr>
                          <w:rFonts w:ascii="Times New Roman" w:eastAsia="Times New Roman" w:hAnsi="Times New Roman" w:cs="Times New Roman"/>
                          <w:bCs w:val="0"/>
                        </w:rPr>
                        <w:t xml:space="preserve"> </w:t>
                      </w:r>
                      <w:r w:rsidR="00153490" w:rsidRPr="00006BAD">
                        <w:rPr>
                          <w:rFonts w:ascii="Times New Roman" w:eastAsia="Times New Roman" w:hAnsi="Times New Roman" w:cs="Times New Roman"/>
                          <w:bCs w:val="0"/>
                        </w:rPr>
                        <w:br/>
                      </w:r>
                      <w:r w:rsidR="006E63E0" w:rsidRPr="00006BAD">
                        <w:rPr>
                          <w:rFonts w:ascii="Times New Roman" w:eastAsia="Times New Roman" w:hAnsi="Times New Roman" w:cs="Times New Roman"/>
                          <w:bCs w:val="0"/>
                        </w:rPr>
                        <w:t xml:space="preserve">for the Award of Purpose-Specific Non‑Reimbursable Financial Assistance </w:t>
                      </w:r>
                      <w:r w:rsidR="006E63E0" w:rsidRPr="00006BAD">
                        <w:rPr>
                          <w:rFonts w:ascii="Times New Roman" w:eastAsia="Times New Roman" w:hAnsi="Times New Roman" w:cs="Times New Roman"/>
                          <w:b w:val="0"/>
                        </w:rPr>
                        <w:t xml:space="preserve">under </w:t>
                      </w:r>
                      <w:r w:rsidR="006E63E0" w:rsidRPr="00006BAD">
                        <w:rPr>
                          <w:rFonts w:ascii="Times New Roman" w:eastAsia="Times New Roman" w:hAnsi="Times New Roman" w:cs="Times New Roman"/>
                          <w:b w:val="0"/>
                          <w:i/>
                          <w:iCs/>
                        </w:rPr>
                        <w:t>Project</w:t>
                      </w:r>
                      <w:r w:rsidR="006E63E0" w:rsidRPr="00006BAD">
                        <w:rPr>
                          <w:rFonts w:ascii="Times New Roman" w:eastAsia="Times New Roman" w:hAnsi="Times New Roman" w:cs="Times New Roman"/>
                          <w:bCs w:val="0"/>
                          <w:i/>
                          <w:iCs/>
                        </w:rPr>
                        <w:t xml:space="preserve"> IPA III/2024/457-197 </w:t>
                      </w:r>
                      <w:r w:rsidR="004F7418" w:rsidRPr="00006BAD">
                        <w:rPr>
                          <w:rFonts w:ascii="Times New Roman" w:eastAsia="Times New Roman" w:hAnsi="Times New Roman" w:cs="Times New Roman"/>
                          <w:bCs w:val="0"/>
                          <w:i/>
                          <w:iCs/>
                        </w:rPr>
                        <w:t>EU Support to REDI Phase II: Advancing Roma Entrepreneurs in the Western Balkans and Türkiye</w:t>
                      </w:r>
                    </w:p>
                    <w:p w14:paraId="5120F508" w14:textId="3107B491" w:rsidR="006E63E0" w:rsidRPr="006E63E0" w:rsidRDefault="00910D88" w:rsidP="00753C49">
                      <w:pPr>
                        <w:spacing w:before="240" w:after="240"/>
                        <w:rPr>
                          <w:rFonts w:ascii="Times New Roman" w:eastAsia="Times New Roman" w:hAnsi="Times New Roman" w:cs="Times New Roman"/>
                          <w:szCs w:val="20"/>
                        </w:rPr>
                      </w:pPr>
                      <w:r>
                        <w:rPr>
                          <w:rFonts w:ascii="Times New Roman" w:eastAsia="Times New Roman" w:hAnsi="Times New Roman" w:cs="Times New Roman"/>
                          <w:szCs w:val="20"/>
                        </w:rPr>
                        <w:br/>
                      </w:r>
                      <w:r w:rsidR="006E63E0" w:rsidRPr="006E63E0">
                        <w:rPr>
                          <w:rFonts w:ascii="Times New Roman" w:eastAsia="Times New Roman" w:hAnsi="Times New Roman" w:cs="Times New Roman"/>
                          <w:szCs w:val="20"/>
                        </w:rPr>
                        <w:t xml:space="preserve">This Contract for the award of purpose-specific financial assistance (hereinafter “Contract”) is concluded on </w:t>
                      </w:r>
                      <w:r w:rsidR="00772CF5">
                        <w:rPr>
                          <w:rFonts w:ascii="Times New Roman" w:eastAsia="Times New Roman" w:hAnsi="Times New Roman" w:cs="Times New Roman"/>
                          <w:szCs w:val="20"/>
                        </w:rPr>
                        <w:t>___________</w:t>
                      </w:r>
                      <w:r w:rsidR="006E63E0" w:rsidRPr="006E63E0">
                        <w:rPr>
                          <w:rFonts w:ascii="Times New Roman" w:eastAsia="Times New Roman" w:hAnsi="Times New Roman" w:cs="Times New Roman"/>
                          <w:szCs w:val="20"/>
                        </w:rPr>
                        <w:t>, between:</w:t>
                      </w:r>
                    </w:p>
                    <w:p w14:paraId="78650D4B" w14:textId="03EC75BE" w:rsidR="006E63E0" w:rsidRPr="006E63E0" w:rsidRDefault="006E63E0" w:rsidP="00947507">
                      <w:pPr>
                        <w:spacing w:before="240" w:after="240"/>
                        <w:rPr>
                          <w:rFonts w:ascii="Times New Roman" w:eastAsia="Times New Roman" w:hAnsi="Times New Roman" w:cs="Times New Roman"/>
                          <w:szCs w:val="20"/>
                        </w:rPr>
                      </w:pPr>
                      <w:r w:rsidRPr="00AB6C86">
                        <w:rPr>
                          <w:rFonts w:ascii="Times New Roman" w:eastAsia="Times New Roman" w:hAnsi="Times New Roman" w:cs="Times New Roman"/>
                          <w:b/>
                          <w:bCs/>
                          <w:szCs w:val="20"/>
                        </w:rPr>
                        <w:t xml:space="preserve">Roma Entrepreneurship </w:t>
                      </w:r>
                      <w:r w:rsidR="007A2754" w:rsidRPr="00AB6C86">
                        <w:rPr>
                          <w:rFonts w:ascii="Times New Roman" w:eastAsia="Times New Roman" w:hAnsi="Times New Roman" w:cs="Times New Roman"/>
                          <w:b/>
                          <w:bCs/>
                          <w:szCs w:val="20"/>
                        </w:rPr>
                        <w:t xml:space="preserve">Development Initiative </w:t>
                      </w:r>
                      <w:r w:rsidRPr="00AB6C86">
                        <w:rPr>
                          <w:rFonts w:ascii="Times New Roman" w:eastAsia="Times New Roman" w:hAnsi="Times New Roman" w:cs="Times New Roman"/>
                          <w:b/>
                          <w:bCs/>
                          <w:szCs w:val="20"/>
                        </w:rPr>
                        <w:t>(REDI)</w:t>
                      </w:r>
                      <w:r w:rsidR="002E744C" w:rsidRPr="00AB6C86">
                        <w:rPr>
                          <w:rFonts w:ascii="Times New Roman" w:eastAsia="Times New Roman" w:hAnsi="Times New Roman" w:cs="Times New Roman"/>
                          <w:b/>
                          <w:bCs/>
                          <w:szCs w:val="20"/>
                        </w:rPr>
                        <w:t>,</w:t>
                      </w:r>
                      <w:r w:rsidR="002E744C">
                        <w:rPr>
                          <w:rFonts w:ascii="Times New Roman" w:eastAsia="Times New Roman" w:hAnsi="Times New Roman" w:cs="Times New Roman"/>
                          <w:szCs w:val="20"/>
                        </w:rPr>
                        <w:t xml:space="preserve"> a</w:t>
                      </w:r>
                      <w:r w:rsidRPr="006E63E0">
                        <w:rPr>
                          <w:rFonts w:ascii="Times New Roman" w:eastAsia="Times New Roman" w:hAnsi="Times New Roman" w:cs="Times New Roman"/>
                          <w:szCs w:val="20"/>
                        </w:rPr>
                        <w:t xml:space="preserve">ddress: </w:t>
                      </w:r>
                      <w:r w:rsidR="00934176">
                        <w:rPr>
                          <w:rFonts w:ascii="Times New Roman" w:eastAsia="Times New Roman" w:hAnsi="Times New Roman" w:cs="Times New Roman"/>
                          <w:szCs w:val="20"/>
                        </w:rPr>
                        <w:t xml:space="preserve">Svetozara Markovica 7/4, Nis, </w:t>
                      </w:r>
                      <w:r w:rsidR="00F33960">
                        <w:rPr>
                          <w:rFonts w:ascii="Times New Roman" w:eastAsia="Times New Roman" w:hAnsi="Times New Roman" w:cs="Times New Roman"/>
                          <w:szCs w:val="20"/>
                        </w:rPr>
                        <w:t xml:space="preserve">TIN 112211538, </w:t>
                      </w:r>
                      <w:r w:rsidR="002E744C">
                        <w:rPr>
                          <w:rFonts w:ascii="Times New Roman" w:eastAsia="Times New Roman" w:hAnsi="Times New Roman" w:cs="Times New Roman"/>
                          <w:szCs w:val="20"/>
                        </w:rPr>
                        <w:t>a</w:t>
                      </w:r>
                      <w:r w:rsidRPr="006E63E0">
                        <w:rPr>
                          <w:rFonts w:ascii="Times New Roman" w:eastAsia="Times New Roman" w:hAnsi="Times New Roman" w:cs="Times New Roman"/>
                          <w:szCs w:val="20"/>
                        </w:rPr>
                        <w:t xml:space="preserve">uthorized representative: </w:t>
                      </w:r>
                      <w:r w:rsidR="002E220D">
                        <w:rPr>
                          <w:rFonts w:ascii="Times New Roman" w:eastAsia="Times New Roman" w:hAnsi="Times New Roman" w:cs="Times New Roman"/>
                          <w:szCs w:val="20"/>
                        </w:rPr>
                        <w:t>Barbara Jovanovic</w:t>
                      </w:r>
                      <w:r w:rsidRPr="006E63E0">
                        <w:rPr>
                          <w:rFonts w:ascii="Times New Roman" w:eastAsia="Times New Roman" w:hAnsi="Times New Roman" w:cs="Times New Roman"/>
                          <w:szCs w:val="20"/>
                        </w:rPr>
                        <w:t xml:space="preserve"> (“REDI Donor”)</w:t>
                      </w:r>
                    </w:p>
                    <w:p w14:paraId="263D0629" w14:textId="77777777" w:rsidR="00E14B39" w:rsidRDefault="00947507" w:rsidP="001A19F6">
                      <w:pPr>
                        <w:spacing w:before="240" w:after="0"/>
                        <w:rPr>
                          <w:rFonts w:ascii="Times New Roman" w:eastAsia="Times New Roman" w:hAnsi="Times New Roman" w:cs="Times New Roman"/>
                          <w:szCs w:val="20"/>
                        </w:rPr>
                      </w:pPr>
                      <w:r>
                        <w:rPr>
                          <w:rFonts w:ascii="Times New Roman" w:eastAsia="Times New Roman" w:hAnsi="Times New Roman" w:cs="Times New Roman"/>
                          <w:szCs w:val="20"/>
                        </w:rPr>
                        <w:t>a</w:t>
                      </w:r>
                      <w:r w:rsidR="006E63E0" w:rsidRPr="006E63E0">
                        <w:rPr>
                          <w:rFonts w:ascii="Times New Roman" w:eastAsia="Times New Roman" w:hAnsi="Times New Roman" w:cs="Times New Roman"/>
                          <w:szCs w:val="20"/>
                        </w:rPr>
                        <w:t>nd</w:t>
                      </w:r>
                    </w:p>
                    <w:p w14:paraId="71DFF4BE" w14:textId="41298194" w:rsidR="002E744C" w:rsidRDefault="006E63E0" w:rsidP="001A19F6">
                      <w:pPr>
                        <w:spacing w:before="240" w:after="0"/>
                        <w:rPr>
                          <w:rFonts w:ascii="Times New Roman" w:eastAsia="Times New Roman" w:hAnsi="Times New Roman" w:cs="Times New Roman"/>
                          <w:szCs w:val="20"/>
                        </w:rPr>
                      </w:pPr>
                      <w:r w:rsidRPr="00AB6C86">
                        <w:rPr>
                          <w:rFonts w:ascii="Times New Roman" w:eastAsia="Times New Roman" w:hAnsi="Times New Roman" w:cs="Times New Roman"/>
                          <w:b/>
                          <w:bCs/>
                          <w:szCs w:val="20"/>
                        </w:rPr>
                        <w:t>Name of the beneficiary of the purpose-specific financial assistance</w:t>
                      </w:r>
                      <w:r w:rsidR="002E744C">
                        <w:rPr>
                          <w:rFonts w:ascii="Times New Roman" w:eastAsia="Times New Roman" w:hAnsi="Times New Roman" w:cs="Times New Roman"/>
                          <w:szCs w:val="20"/>
                        </w:rPr>
                        <w:t xml:space="preserve">, </w:t>
                      </w:r>
                      <w:r w:rsidR="007D3036">
                        <w:rPr>
                          <w:rFonts w:ascii="Times New Roman" w:eastAsia="Times New Roman" w:hAnsi="Times New Roman" w:cs="Times New Roman"/>
                          <w:szCs w:val="20"/>
                        </w:rPr>
                        <w:t>a</w:t>
                      </w:r>
                      <w:r w:rsidRPr="006E63E0">
                        <w:rPr>
                          <w:rFonts w:ascii="Times New Roman" w:eastAsia="Times New Roman" w:hAnsi="Times New Roman" w:cs="Times New Roman"/>
                          <w:szCs w:val="20"/>
                        </w:rPr>
                        <w:t xml:space="preserve">ddress: </w:t>
                      </w:r>
                      <w:r w:rsidR="00772CF5">
                        <w:rPr>
                          <w:rFonts w:ascii="Times New Roman" w:eastAsia="Times New Roman" w:hAnsi="Times New Roman" w:cs="Times New Roman"/>
                          <w:szCs w:val="20"/>
                        </w:rPr>
                        <w:t>_____________________________</w:t>
                      </w:r>
                      <w:r w:rsidR="002E744C">
                        <w:rPr>
                          <w:rFonts w:ascii="Times New Roman" w:eastAsia="Times New Roman" w:hAnsi="Times New Roman" w:cs="Times New Roman"/>
                          <w:szCs w:val="20"/>
                        </w:rPr>
                        <w:t>, TIN (</w:t>
                      </w:r>
                      <w:r w:rsidR="002E744C" w:rsidRPr="002E744C">
                        <w:rPr>
                          <w:rFonts w:ascii="Times New Roman" w:eastAsia="Times New Roman" w:hAnsi="Times New Roman" w:cs="Times New Roman"/>
                          <w:szCs w:val="20"/>
                        </w:rPr>
                        <w:t>tax identification numbe</w:t>
                      </w:r>
                      <w:r w:rsidR="00947507">
                        <w:rPr>
                          <w:rFonts w:ascii="Times New Roman" w:eastAsia="Times New Roman" w:hAnsi="Times New Roman" w:cs="Times New Roman"/>
                          <w:szCs w:val="20"/>
                        </w:rPr>
                        <w:t>r</w:t>
                      </w:r>
                      <w:r w:rsidR="002E744C">
                        <w:rPr>
                          <w:rFonts w:ascii="Times New Roman" w:eastAsia="Times New Roman" w:hAnsi="Times New Roman" w:cs="Times New Roman"/>
                          <w:szCs w:val="20"/>
                        </w:rPr>
                        <w:t>)</w:t>
                      </w:r>
                      <w:r w:rsidR="00947507">
                        <w:rPr>
                          <w:rFonts w:ascii="Times New Roman" w:eastAsia="Times New Roman" w:hAnsi="Times New Roman" w:cs="Times New Roman"/>
                          <w:szCs w:val="20"/>
                        </w:rPr>
                        <w:t xml:space="preserve"> </w:t>
                      </w:r>
                      <w:r w:rsidR="00772CF5">
                        <w:rPr>
                          <w:rFonts w:ascii="Times New Roman" w:eastAsia="Times New Roman" w:hAnsi="Times New Roman" w:cs="Times New Roman"/>
                          <w:szCs w:val="20"/>
                        </w:rPr>
                        <w:t>________________</w:t>
                      </w:r>
                      <w:r w:rsidR="002E744C">
                        <w:rPr>
                          <w:rFonts w:ascii="Times New Roman" w:eastAsia="Times New Roman" w:hAnsi="Times New Roman" w:cs="Times New Roman"/>
                          <w:szCs w:val="20"/>
                        </w:rPr>
                        <w:t xml:space="preserve">, </w:t>
                      </w:r>
                      <w:r w:rsidR="007D3036">
                        <w:rPr>
                          <w:rFonts w:ascii="Times New Roman" w:eastAsia="Times New Roman" w:hAnsi="Times New Roman" w:cs="Times New Roman"/>
                          <w:szCs w:val="20"/>
                        </w:rPr>
                        <w:t>a</w:t>
                      </w:r>
                      <w:r w:rsidRPr="006E63E0">
                        <w:rPr>
                          <w:rFonts w:ascii="Times New Roman" w:eastAsia="Times New Roman" w:hAnsi="Times New Roman" w:cs="Times New Roman"/>
                          <w:szCs w:val="20"/>
                        </w:rPr>
                        <w:t>uthorized representative:</w:t>
                      </w:r>
                      <w:r w:rsidR="00D4024B">
                        <w:rPr>
                          <w:rFonts w:ascii="Times New Roman" w:eastAsia="Times New Roman" w:hAnsi="Times New Roman" w:cs="Times New Roman"/>
                          <w:szCs w:val="20"/>
                        </w:rPr>
                        <w:t xml:space="preserve"> </w:t>
                      </w:r>
                      <w:r w:rsidR="00772CF5">
                        <w:rPr>
                          <w:rFonts w:ascii="Times New Roman" w:eastAsia="Times New Roman" w:hAnsi="Times New Roman" w:cs="Times New Roman"/>
                          <w:szCs w:val="20"/>
                        </w:rPr>
                        <w:t>__________________</w:t>
                      </w:r>
                      <w:r w:rsidR="002E744C">
                        <w:rPr>
                          <w:rFonts w:ascii="Times New Roman" w:eastAsia="Times New Roman" w:hAnsi="Times New Roman" w:cs="Times New Roman"/>
                          <w:szCs w:val="20"/>
                        </w:rPr>
                        <w:t>,</w:t>
                      </w:r>
                      <w:r w:rsidRPr="006E63E0">
                        <w:rPr>
                          <w:rFonts w:ascii="Times New Roman" w:eastAsia="Times New Roman" w:hAnsi="Times New Roman" w:cs="Times New Roman"/>
                          <w:szCs w:val="20"/>
                        </w:rPr>
                        <w:t xml:space="preserve"> (“Beneficiary”)</w:t>
                      </w:r>
                      <w:bookmarkStart w:id="3" w:name="_heading=h.nd8ur5ion18l" w:colFirst="0" w:colLast="0"/>
                      <w:bookmarkEnd w:id="3"/>
                    </w:p>
                    <w:p w14:paraId="14F09AAD" w14:textId="47B124DC" w:rsidR="006E63E0" w:rsidRDefault="006E63E0" w:rsidP="00DC0566">
                      <w:pPr>
                        <w:spacing w:before="240" w:after="0"/>
                        <w:rPr>
                          <w:rFonts w:ascii="Times New Roman" w:eastAsia="Times New Roman" w:hAnsi="Times New Roman" w:cs="Times New Roman"/>
                          <w:szCs w:val="20"/>
                        </w:rPr>
                      </w:pPr>
                      <w:r w:rsidRPr="006E63E0">
                        <w:rPr>
                          <w:rFonts w:ascii="Times New Roman" w:eastAsia="Times New Roman" w:hAnsi="Times New Roman" w:cs="Times New Roman"/>
                          <w:szCs w:val="20"/>
                        </w:rPr>
                        <w:t>Preamble</w:t>
                      </w:r>
                    </w:p>
                    <w:p w14:paraId="0BF3694B" w14:textId="77777777" w:rsidR="001A19F6" w:rsidRDefault="006E63E0" w:rsidP="001A19F6">
                      <w:pPr>
                        <w:spacing w:before="240" w:after="240"/>
                        <w:rPr>
                          <w:rFonts w:ascii="Times New Roman" w:eastAsia="Times New Roman" w:hAnsi="Times New Roman" w:cs="Times New Roman"/>
                          <w:szCs w:val="20"/>
                        </w:rPr>
                      </w:pPr>
                      <w:r w:rsidRPr="006E63E0">
                        <w:rPr>
                          <w:rFonts w:ascii="Times New Roman" w:eastAsia="Times New Roman" w:hAnsi="Times New Roman" w:cs="Times New Roman"/>
                          <w:szCs w:val="20"/>
                        </w:rPr>
                        <w:t>The parties listed under 1) and 2) are jointly hereinafter referred to as: the Parties.</w:t>
                      </w:r>
                    </w:p>
                    <w:p w14:paraId="6D6A8FC6" w14:textId="6C097ACC" w:rsidR="006E63E0" w:rsidRPr="006E63E0" w:rsidRDefault="006E63E0" w:rsidP="001A19F6">
                      <w:pPr>
                        <w:spacing w:before="240" w:after="240"/>
                        <w:rPr>
                          <w:rFonts w:ascii="Times New Roman" w:eastAsia="Times New Roman" w:hAnsi="Times New Roman" w:cs="Times New Roman"/>
                          <w:szCs w:val="20"/>
                        </w:rPr>
                      </w:pPr>
                      <w:r w:rsidRPr="006E63E0">
                        <w:rPr>
                          <w:rFonts w:ascii="Times New Roman" w:eastAsia="Times New Roman" w:hAnsi="Times New Roman" w:cs="Times New Roman"/>
                          <w:szCs w:val="20"/>
                        </w:rPr>
                        <w:t>The Parties mutually state that:</w:t>
                      </w:r>
                    </w:p>
                    <w:p w14:paraId="2C1A9039" w14:textId="3BB649A8" w:rsidR="006E63E0" w:rsidRPr="006E3A66" w:rsidRDefault="006E63E0" w:rsidP="003E0BF5">
                      <w:pPr>
                        <w:pStyle w:val="NoSpacing"/>
                        <w:numPr>
                          <w:ilvl w:val="0"/>
                          <w:numId w:val="6"/>
                        </w:numPr>
                        <w:rPr>
                          <w:rFonts w:ascii="Times New Roman" w:eastAsia="Times New Roman" w:hAnsi="Times New Roman" w:cs="Times New Roman"/>
                          <w:szCs w:val="20"/>
                        </w:rPr>
                      </w:pPr>
                      <w:r w:rsidRPr="006E3A66">
                        <w:rPr>
                          <w:rFonts w:ascii="Times New Roman" w:eastAsia="Times New Roman" w:hAnsi="Times New Roman" w:cs="Times New Roman"/>
                          <w:szCs w:val="20"/>
                        </w:rPr>
                        <w:t>REDI aims to promote economic empowerment and formalization of Roma</w:t>
                      </w:r>
                      <w:r w:rsidR="003E0BF5" w:rsidRPr="006E3A66">
                        <w:rPr>
                          <w:rFonts w:ascii="Times New Roman" w:eastAsia="Times New Roman" w:hAnsi="Times New Roman" w:cs="Times New Roman"/>
                          <w:szCs w:val="20"/>
                        </w:rPr>
                        <w:t xml:space="preserve"> and Egyptian</w:t>
                      </w:r>
                      <w:r w:rsidRPr="006E3A66">
                        <w:rPr>
                          <w:rFonts w:ascii="Times New Roman" w:eastAsia="Times New Roman" w:hAnsi="Times New Roman" w:cs="Times New Roman"/>
                          <w:szCs w:val="20"/>
                        </w:rPr>
                        <w:t xml:space="preserve"> entrepreneurs by </w:t>
                      </w:r>
                      <w:r w:rsidR="003E0BF5" w:rsidRPr="006E3A66">
                        <w:rPr>
                          <w:rFonts w:ascii="Times New Roman" w:eastAsia="Times New Roman" w:hAnsi="Times New Roman" w:cs="Times New Roman"/>
                          <w:szCs w:val="20"/>
                        </w:rPr>
                        <w:t>providing</w:t>
                      </w:r>
                      <w:r w:rsidRPr="006E3A66">
                        <w:rPr>
                          <w:rFonts w:ascii="Times New Roman" w:eastAsia="Times New Roman" w:hAnsi="Times New Roman" w:cs="Times New Roman"/>
                          <w:szCs w:val="20"/>
                        </w:rPr>
                        <w:t xml:space="preserve"> financial assistance</w:t>
                      </w:r>
                      <w:r w:rsidR="003E0BF5" w:rsidRPr="006E3A66">
                        <w:rPr>
                          <w:rFonts w:ascii="Times New Roman" w:eastAsia="Times New Roman" w:hAnsi="Times New Roman" w:cs="Times New Roman"/>
                          <w:szCs w:val="20"/>
                        </w:rPr>
                        <w:t xml:space="preserve"> aimed at promoting formal employment</w:t>
                      </w:r>
                      <w:r w:rsidR="001A19F6" w:rsidRPr="006E3A66">
                        <w:rPr>
                          <w:rFonts w:ascii="Times New Roman" w:eastAsia="Times New Roman" w:hAnsi="Times New Roman" w:cs="Times New Roman"/>
                          <w:szCs w:val="20"/>
                        </w:rPr>
                        <w:t>;</w:t>
                      </w:r>
                    </w:p>
                    <w:p w14:paraId="121BA6C3" w14:textId="5ACC9773" w:rsidR="006E63E0" w:rsidRPr="006E3A66" w:rsidRDefault="006E63E0" w:rsidP="003E0BF5">
                      <w:pPr>
                        <w:pStyle w:val="NoSpacing"/>
                        <w:numPr>
                          <w:ilvl w:val="0"/>
                          <w:numId w:val="6"/>
                        </w:numPr>
                        <w:rPr>
                          <w:rFonts w:ascii="Times New Roman" w:eastAsia="Times New Roman" w:hAnsi="Times New Roman" w:cs="Times New Roman"/>
                          <w:szCs w:val="20"/>
                        </w:rPr>
                      </w:pPr>
                      <w:r w:rsidRPr="006E3A66">
                        <w:rPr>
                          <w:rFonts w:ascii="Times New Roman" w:eastAsia="Times New Roman" w:hAnsi="Times New Roman" w:cs="Times New Roman"/>
                          <w:szCs w:val="20"/>
                        </w:rPr>
                        <w:t xml:space="preserve">The Beneficiary has submitted </w:t>
                      </w:r>
                      <w:r w:rsidR="003E0BF5" w:rsidRPr="006E3A66">
                        <w:rPr>
                          <w:rFonts w:ascii="Times New Roman" w:eastAsia="Times New Roman" w:hAnsi="Times New Roman" w:cs="Times New Roman"/>
                          <w:szCs w:val="20"/>
                        </w:rPr>
                        <w:t>an Employment plan</w:t>
                      </w:r>
                      <w:r w:rsidRPr="006E3A66">
                        <w:rPr>
                          <w:rFonts w:ascii="Times New Roman" w:eastAsia="Times New Roman" w:hAnsi="Times New Roman" w:cs="Times New Roman"/>
                          <w:szCs w:val="20"/>
                        </w:rPr>
                        <w:t xml:space="preserve"> in line with REDI’s objectives and has been selected based on meeting eligibility and selection criteria</w:t>
                      </w:r>
                      <w:r w:rsidR="001A19F6" w:rsidRPr="006E3A66">
                        <w:rPr>
                          <w:rFonts w:ascii="Times New Roman" w:eastAsia="Times New Roman" w:hAnsi="Times New Roman" w:cs="Times New Roman"/>
                          <w:szCs w:val="20"/>
                        </w:rPr>
                        <w:t>;</w:t>
                      </w:r>
                    </w:p>
                    <w:p w14:paraId="0CF1AA0A" w14:textId="77777777" w:rsidR="001A19F6" w:rsidRDefault="001A19F6" w:rsidP="001A19F6">
                      <w:pPr>
                        <w:pStyle w:val="NoSpacing"/>
                        <w:rPr>
                          <w:rFonts w:ascii="Times New Roman" w:hAnsi="Times New Roman" w:cs="Times New Roman"/>
                        </w:rPr>
                      </w:pPr>
                    </w:p>
                    <w:p w14:paraId="49D94854" w14:textId="097CFF88" w:rsidR="006E63E0" w:rsidRPr="001A19F6" w:rsidRDefault="00EF2A50" w:rsidP="001A19F6">
                      <w:pPr>
                        <w:pStyle w:val="NoSpacing"/>
                        <w:rPr>
                          <w:rFonts w:ascii="Times New Roman" w:hAnsi="Times New Roman" w:cs="Times New Roman"/>
                        </w:rPr>
                      </w:pPr>
                      <w:r>
                        <w:rPr>
                          <w:rFonts w:ascii="Times New Roman" w:hAnsi="Times New Roman" w:cs="Times New Roman"/>
                        </w:rPr>
                        <w:br/>
                      </w:r>
                      <w:r w:rsidR="006E63E0" w:rsidRPr="001A19F6">
                        <w:rPr>
                          <w:rFonts w:ascii="Times New Roman" w:hAnsi="Times New Roman" w:cs="Times New Roman"/>
                        </w:rPr>
                        <w:t>Accordingly, the Parties agree as follows:</w:t>
                      </w:r>
                    </w:p>
                    <w:p w14:paraId="29BBA433" w14:textId="77777777" w:rsidR="00D812C6" w:rsidRPr="006E63E0" w:rsidRDefault="00D812C6" w:rsidP="007363CB">
                      <w:pPr>
                        <w:rPr>
                          <w:rFonts w:cs="Calibri"/>
                          <w:szCs w:val="20"/>
                          <w:lang w:val="sr-Cyrl-RS"/>
                        </w:rPr>
                      </w:pPr>
                    </w:p>
                  </w:txbxContent>
                </v:textbox>
                <w10:wrap anchorx="margin"/>
              </v:shape>
            </w:pict>
          </mc:Fallback>
        </mc:AlternateContent>
      </w:r>
    </w:p>
    <w:p w14:paraId="0C0B869B" w14:textId="5947E418" w:rsidR="008556E6" w:rsidRPr="006E63E0" w:rsidRDefault="008556E6">
      <w:pPr>
        <w:rPr>
          <w:rFonts w:asciiTheme="minorHAnsi" w:hAnsiTheme="minorHAnsi" w:cstheme="minorHAnsi"/>
          <w:sz w:val="24"/>
          <w:szCs w:val="24"/>
        </w:rPr>
      </w:pPr>
      <w:r w:rsidRPr="006E63E0">
        <w:rPr>
          <w:rFonts w:asciiTheme="minorHAnsi" w:hAnsiTheme="minorHAnsi" w:cstheme="minorHAnsi"/>
          <w:sz w:val="24"/>
          <w:szCs w:val="24"/>
        </w:rPr>
        <w:br w:type="page"/>
      </w:r>
    </w:p>
    <w:p w14:paraId="00D0C850" w14:textId="7AF98E57" w:rsidR="00A24B38" w:rsidRPr="006E63E0" w:rsidRDefault="00A41B6A" w:rsidP="008556E6">
      <w:pPr>
        <w:ind w:left="648" w:right="936"/>
        <w:jc w:val="left"/>
        <w:rPr>
          <w:rFonts w:asciiTheme="minorHAnsi" w:hAnsiTheme="minorHAnsi" w:cstheme="minorHAnsi"/>
          <w:sz w:val="24"/>
          <w:szCs w:val="24"/>
        </w:rPr>
      </w:pPr>
      <w:r w:rsidRPr="006E63E0">
        <w:rPr>
          <w:rFonts w:asciiTheme="minorHAnsi" w:hAnsiTheme="minorHAnsi" w:cstheme="minorHAnsi"/>
          <w:noProof/>
          <w:sz w:val="24"/>
          <w:szCs w:val="24"/>
        </w:rPr>
        <w:lastRenderedPageBreak/>
        <mc:AlternateContent>
          <mc:Choice Requires="wps">
            <w:drawing>
              <wp:anchor distT="0" distB="0" distL="114300" distR="114300" simplePos="0" relativeHeight="251686912" behindDoc="0" locked="0" layoutInCell="1" allowOverlap="1" wp14:anchorId="5219F91E" wp14:editId="24A6B8CE">
                <wp:simplePos x="0" y="0"/>
                <wp:positionH relativeFrom="column">
                  <wp:posOffset>3242945</wp:posOffset>
                </wp:positionH>
                <wp:positionV relativeFrom="paragraph">
                  <wp:posOffset>6985</wp:posOffset>
                </wp:positionV>
                <wp:extent cx="3240000" cy="7560000"/>
                <wp:effectExtent l="0" t="0" r="17780" b="22225"/>
                <wp:wrapNone/>
                <wp:docPr id="28" name="Text Box 28"/>
                <wp:cNvGraphicFramePr/>
                <a:graphic xmlns:a="http://schemas.openxmlformats.org/drawingml/2006/main">
                  <a:graphicData uri="http://schemas.microsoft.com/office/word/2010/wordprocessingShape">
                    <wps:wsp>
                      <wps:cNvSpPr txBox="1"/>
                      <wps:spPr>
                        <a:xfrm>
                          <a:off x="0" y="0"/>
                          <a:ext cx="3240000" cy="7560000"/>
                        </a:xfrm>
                        <a:prstGeom prst="rect">
                          <a:avLst/>
                        </a:prstGeom>
                        <a:solidFill>
                          <a:sysClr val="window" lastClr="FFFFFF"/>
                        </a:solidFill>
                        <a:ln w="6350">
                          <a:solidFill>
                            <a:prstClr val="black"/>
                          </a:solidFill>
                        </a:ln>
                      </wps:spPr>
                      <wps:txbx>
                        <w:txbxContent>
                          <w:p w14:paraId="22B58866" w14:textId="60CBBCC7" w:rsidR="00B77A19" w:rsidRPr="006B1D94" w:rsidRDefault="006B1D94" w:rsidP="006B1D94">
                            <w:pPr>
                              <w:pStyle w:val="NoSpacing"/>
                              <w:jc w:val="center"/>
                              <w:rPr>
                                <w:rFonts w:ascii="Times New Roman" w:hAnsi="Times New Roman" w:cs="Times New Roman"/>
                                <w:b/>
                                <w:bCs/>
                              </w:rPr>
                            </w:pPr>
                            <w:r>
                              <w:br/>
                            </w:r>
                            <w:r w:rsidR="00B77A19" w:rsidRPr="006B1D94">
                              <w:rPr>
                                <w:rFonts w:ascii="Times New Roman" w:hAnsi="Times New Roman" w:cs="Times New Roman"/>
                                <w:b/>
                                <w:bCs/>
                              </w:rPr>
                              <w:t>Predmet Ugovora</w:t>
                            </w:r>
                          </w:p>
                          <w:p w14:paraId="293E63DC" w14:textId="77777777" w:rsidR="00B77A19" w:rsidRDefault="00B77A19" w:rsidP="006B1D94">
                            <w:pPr>
                              <w:pStyle w:val="NoSpacing"/>
                              <w:jc w:val="center"/>
                              <w:rPr>
                                <w:rFonts w:ascii="Times New Roman" w:hAnsi="Times New Roman" w:cs="Times New Roman"/>
                                <w:b/>
                                <w:bCs/>
                              </w:rPr>
                            </w:pPr>
                            <w:r w:rsidRPr="006B1D94">
                              <w:rPr>
                                <w:rFonts w:ascii="Times New Roman" w:hAnsi="Times New Roman" w:cs="Times New Roman"/>
                                <w:b/>
                                <w:bCs/>
                              </w:rPr>
                              <w:t>Član 1</w:t>
                            </w:r>
                          </w:p>
                          <w:p w14:paraId="03099962" w14:textId="77777777" w:rsidR="006B1D94" w:rsidRPr="006B1D94" w:rsidRDefault="006B1D94" w:rsidP="006B1D94">
                            <w:pPr>
                              <w:pStyle w:val="NoSpacing"/>
                              <w:jc w:val="center"/>
                              <w:rPr>
                                <w:rFonts w:ascii="Times New Roman" w:hAnsi="Times New Roman" w:cs="Times New Roman"/>
                                <w:b/>
                                <w:bCs/>
                              </w:rPr>
                            </w:pPr>
                          </w:p>
                          <w:p w14:paraId="5989A83E" w14:textId="715CF5CF" w:rsidR="00B77A19" w:rsidRPr="00B77A19" w:rsidRDefault="00B77A19" w:rsidP="00B77A19">
                            <w:pPr>
                              <w:rPr>
                                <w:rFonts w:ascii="Times New Roman" w:hAnsi="Times New Roman" w:cs="Times New Roman"/>
                              </w:rPr>
                            </w:pPr>
                            <w:r w:rsidRPr="009E424F">
                              <w:rPr>
                                <w:rFonts w:ascii="Times New Roman" w:hAnsi="Times New Roman" w:cs="Times New Roman"/>
                              </w:rPr>
                              <w:t>Predmet ovog Ugovora je uređenje međusobnih prava i obaveza u vezi sa dodelom namenski određenih finansijskih sredstava od strane REDI</w:t>
                            </w:r>
                            <w:r w:rsidRPr="009E424F">
                              <w:rPr>
                                <w:rFonts w:ascii="Times New Roman" w:hAnsi="Times New Roman" w:cs="Times New Roman"/>
                              </w:rPr>
                              <w:noBreakHyphen/>
                              <w:t>ja Korisniku za realizaciju Projektnog predloga („</w:t>
                            </w:r>
                            <w:r w:rsidR="00006AC0" w:rsidRPr="009E424F">
                              <w:rPr>
                                <w:rFonts w:ascii="Times New Roman" w:hAnsi="Times New Roman" w:cs="Times New Roman"/>
                              </w:rPr>
                              <w:t>Plana o zaposlenju</w:t>
                            </w:r>
                            <w:r w:rsidRPr="009E424F">
                              <w:rPr>
                                <w:rFonts w:ascii="Times New Roman" w:hAnsi="Times New Roman" w:cs="Times New Roman"/>
                              </w:rPr>
                              <w:t>“).</w:t>
                            </w:r>
                          </w:p>
                          <w:p w14:paraId="04BBE666" w14:textId="4C0F077E" w:rsidR="00445A8B" w:rsidRDefault="00B77A19" w:rsidP="00B77A19">
                            <w:pPr>
                              <w:rPr>
                                <w:rFonts w:ascii="Times New Roman" w:hAnsi="Times New Roman" w:cs="Times New Roman"/>
                              </w:rPr>
                            </w:pPr>
                            <w:r w:rsidRPr="00B77A19">
                              <w:rPr>
                                <w:rFonts w:ascii="Times New Roman" w:hAnsi="Times New Roman" w:cs="Times New Roman"/>
                              </w:rPr>
                              <w:t xml:space="preserve">Ovaj Ugovor se potpisuje u skladu sa uslovima ugovora o </w:t>
                            </w:r>
                            <w:r w:rsidRPr="00867A56">
                              <w:rPr>
                                <w:rFonts w:ascii="Times New Roman" w:hAnsi="Times New Roman" w:cs="Times New Roman"/>
                              </w:rPr>
                              <w:t>projektu</w:t>
                            </w:r>
                            <w:r w:rsidRPr="00C561FE">
                              <w:rPr>
                                <w:rFonts w:ascii="Times New Roman" w:hAnsi="Times New Roman" w:cs="Times New Roman"/>
                                <w:i/>
                                <w:iCs/>
                              </w:rPr>
                              <w:t xml:space="preserve"> </w:t>
                            </w:r>
                            <w:r w:rsidRPr="00373446">
                              <w:rPr>
                                <w:rFonts w:ascii="Times New Roman" w:hAnsi="Times New Roman" w:cs="Times New Roman"/>
                                <w:b/>
                                <w:bCs/>
                                <w:i/>
                                <w:iCs/>
                              </w:rPr>
                              <w:t>„</w:t>
                            </w:r>
                            <w:r w:rsidR="00907FAD" w:rsidRPr="00373446">
                              <w:rPr>
                                <w:rFonts w:ascii="Times New Roman" w:hAnsi="Times New Roman" w:cs="Times New Roman"/>
                                <w:b/>
                                <w:bCs/>
                                <w:i/>
                                <w:iCs/>
                              </w:rPr>
                              <w:t xml:space="preserve">EU </w:t>
                            </w:r>
                            <w:r w:rsidRPr="00373446">
                              <w:rPr>
                                <w:rFonts w:ascii="Times New Roman" w:hAnsi="Times New Roman" w:cs="Times New Roman"/>
                                <w:b/>
                                <w:bCs/>
                                <w:i/>
                                <w:iCs/>
                              </w:rPr>
                              <w:t>Podrška REDI</w:t>
                            </w:r>
                            <w:r w:rsidR="00907FAD" w:rsidRPr="00373446">
                              <w:rPr>
                                <w:rFonts w:ascii="Times New Roman" w:hAnsi="Times New Roman" w:cs="Times New Roman"/>
                                <w:b/>
                                <w:bCs/>
                                <w:i/>
                                <w:iCs/>
                              </w:rPr>
                              <w:t>-ju</w:t>
                            </w:r>
                            <w:r w:rsidRPr="00373446">
                              <w:rPr>
                                <w:rFonts w:ascii="Times New Roman" w:hAnsi="Times New Roman" w:cs="Times New Roman"/>
                                <w:b/>
                                <w:bCs/>
                                <w:i/>
                                <w:iCs/>
                              </w:rPr>
                              <w:t xml:space="preserve"> faza II: </w:t>
                            </w:r>
                            <w:r w:rsidR="00907FAD" w:rsidRPr="00373446">
                              <w:rPr>
                                <w:rFonts w:ascii="Times New Roman" w:hAnsi="Times New Roman" w:cs="Times New Roman"/>
                                <w:b/>
                                <w:bCs/>
                                <w:i/>
                                <w:iCs/>
                              </w:rPr>
                              <w:t>unapređenje</w:t>
                            </w:r>
                            <w:r w:rsidRPr="00373446">
                              <w:rPr>
                                <w:rFonts w:ascii="Times New Roman" w:hAnsi="Times New Roman" w:cs="Times New Roman"/>
                                <w:b/>
                                <w:bCs/>
                                <w:i/>
                                <w:iCs/>
                              </w:rPr>
                              <w:t xml:space="preserve"> romskih preduzetnika </w:t>
                            </w:r>
                            <w:r w:rsidR="00907FAD" w:rsidRPr="00373446">
                              <w:rPr>
                                <w:rFonts w:ascii="Times New Roman" w:hAnsi="Times New Roman" w:cs="Times New Roman"/>
                                <w:b/>
                                <w:bCs/>
                                <w:i/>
                                <w:iCs/>
                              </w:rPr>
                              <w:t>na</w:t>
                            </w:r>
                            <w:r w:rsidRPr="00373446">
                              <w:rPr>
                                <w:rFonts w:ascii="Times New Roman" w:hAnsi="Times New Roman" w:cs="Times New Roman"/>
                                <w:b/>
                                <w:bCs/>
                                <w:i/>
                                <w:iCs/>
                              </w:rPr>
                              <w:t xml:space="preserve"> Zapadnom Balkanu i </w:t>
                            </w:r>
                            <w:r w:rsidR="00907FAD" w:rsidRPr="00373446">
                              <w:rPr>
                                <w:rFonts w:ascii="Times New Roman" w:hAnsi="Times New Roman" w:cs="Times New Roman"/>
                                <w:b/>
                                <w:bCs/>
                                <w:i/>
                                <w:iCs/>
                              </w:rPr>
                              <w:t xml:space="preserve">u </w:t>
                            </w:r>
                            <w:r w:rsidRPr="00373446">
                              <w:rPr>
                                <w:rFonts w:ascii="Times New Roman" w:hAnsi="Times New Roman" w:cs="Times New Roman"/>
                                <w:b/>
                                <w:bCs/>
                                <w:i/>
                                <w:iCs/>
                              </w:rPr>
                              <w:t>Turskoj“,</w:t>
                            </w:r>
                            <w:r w:rsidRPr="00B77A19">
                              <w:rPr>
                                <w:rFonts w:ascii="Times New Roman" w:hAnsi="Times New Roman" w:cs="Times New Roman"/>
                              </w:rPr>
                              <w:t xml:space="preserve"> koji je zaključen između Evropske komisije i REDI International te REDI Serbia kao implementacionog partnera</w:t>
                            </w:r>
                            <w:r w:rsidR="002C124C">
                              <w:rPr>
                                <w:rFonts w:ascii="Times New Roman" w:hAnsi="Times New Roman" w:cs="Times New Roman"/>
                              </w:rPr>
                              <w:t xml:space="preserve"> </w:t>
                            </w:r>
                            <w:r w:rsidR="002C124C" w:rsidRPr="002C124C">
                              <w:rPr>
                                <w:rFonts w:ascii="Times New Roman" w:hAnsi="Times New Roman" w:cs="Times New Roman"/>
                              </w:rPr>
                              <w:t>(</w:t>
                            </w:r>
                            <w:r w:rsidR="002C124C" w:rsidRPr="002C124C">
                              <w:rPr>
                                <w:rFonts w:ascii="Times New Roman" w:eastAsia="Times New Roman" w:hAnsi="Times New Roman" w:cs="Times New Roman"/>
                                <w:bCs/>
                                <w:sz w:val="22"/>
                              </w:rPr>
                              <w:t>IPA III/2024/457-197).</w:t>
                            </w:r>
                          </w:p>
                          <w:p w14:paraId="0158A070" w14:textId="181D305F" w:rsidR="00B77A19" w:rsidRPr="00445A8B" w:rsidRDefault="00445A8B" w:rsidP="00445A8B">
                            <w:pPr>
                              <w:pStyle w:val="NoSpacing"/>
                              <w:jc w:val="center"/>
                              <w:rPr>
                                <w:rFonts w:ascii="Times New Roman" w:hAnsi="Times New Roman" w:cs="Times New Roman"/>
                                <w:b/>
                                <w:bCs/>
                              </w:rPr>
                            </w:pPr>
                            <w:r>
                              <w:br/>
                            </w:r>
                            <w:r w:rsidR="00B77A19" w:rsidRPr="00445A8B">
                              <w:rPr>
                                <w:rFonts w:ascii="Times New Roman" w:hAnsi="Times New Roman" w:cs="Times New Roman"/>
                                <w:b/>
                                <w:bCs/>
                              </w:rPr>
                              <w:t>Trajanje Ugovora</w:t>
                            </w:r>
                          </w:p>
                          <w:p w14:paraId="400F8769" w14:textId="77777777" w:rsidR="00B77A19" w:rsidRDefault="00B77A19" w:rsidP="00445A8B">
                            <w:pPr>
                              <w:pStyle w:val="NoSpacing"/>
                              <w:jc w:val="center"/>
                              <w:rPr>
                                <w:rFonts w:ascii="Times New Roman" w:hAnsi="Times New Roman" w:cs="Times New Roman"/>
                                <w:b/>
                                <w:bCs/>
                              </w:rPr>
                            </w:pPr>
                            <w:r w:rsidRPr="00445A8B">
                              <w:rPr>
                                <w:rFonts w:ascii="Times New Roman" w:hAnsi="Times New Roman" w:cs="Times New Roman"/>
                                <w:b/>
                                <w:bCs/>
                              </w:rPr>
                              <w:t>Član 2</w:t>
                            </w:r>
                          </w:p>
                          <w:p w14:paraId="58B88743" w14:textId="77777777" w:rsidR="00445A8B" w:rsidRPr="00445A8B" w:rsidRDefault="00445A8B" w:rsidP="00445A8B">
                            <w:pPr>
                              <w:pStyle w:val="NoSpacing"/>
                              <w:jc w:val="center"/>
                              <w:rPr>
                                <w:rFonts w:ascii="Times New Roman" w:hAnsi="Times New Roman" w:cs="Times New Roman"/>
                                <w:b/>
                                <w:bCs/>
                              </w:rPr>
                            </w:pPr>
                          </w:p>
                          <w:p w14:paraId="2ECA8CC1" w14:textId="16DDA112" w:rsidR="00B77A19" w:rsidRPr="00B77A19" w:rsidRDefault="00B77A19" w:rsidP="00B77A19">
                            <w:pPr>
                              <w:rPr>
                                <w:rFonts w:ascii="Times New Roman" w:hAnsi="Times New Roman" w:cs="Times New Roman"/>
                              </w:rPr>
                            </w:pPr>
                            <w:r w:rsidRPr="00B77A19">
                              <w:rPr>
                                <w:rFonts w:ascii="Times New Roman" w:hAnsi="Times New Roman" w:cs="Times New Roman"/>
                              </w:rPr>
                              <w:t xml:space="preserve">Projekat će se realizovati u periodu od </w:t>
                            </w:r>
                            <w:r w:rsidR="009456C0">
                              <w:rPr>
                                <w:rFonts w:ascii="Times New Roman" w:hAnsi="Times New Roman" w:cs="Times New Roman"/>
                              </w:rPr>
                              <w:t>april</w:t>
                            </w:r>
                            <w:r w:rsidR="00006AC0">
                              <w:rPr>
                                <w:rFonts w:ascii="Times New Roman" w:hAnsi="Times New Roman" w:cs="Times New Roman"/>
                              </w:rPr>
                              <w:t>a 2026</w:t>
                            </w:r>
                            <w:r w:rsidRPr="00B77A19">
                              <w:rPr>
                                <w:rFonts w:ascii="Times New Roman" w:hAnsi="Times New Roman" w:cs="Times New Roman"/>
                              </w:rPr>
                              <w:t xml:space="preserve"> do </w:t>
                            </w:r>
                            <w:r w:rsidR="00772CF5">
                              <w:rPr>
                                <w:rFonts w:ascii="Times New Roman" w:hAnsi="Times New Roman" w:cs="Times New Roman"/>
                              </w:rPr>
                              <w:softHyphen/>
                            </w:r>
                            <w:r w:rsidR="00772CF5">
                              <w:rPr>
                                <w:rFonts w:ascii="Times New Roman" w:hAnsi="Times New Roman" w:cs="Times New Roman"/>
                              </w:rPr>
                              <w:softHyphen/>
                            </w:r>
                            <w:r w:rsidR="00772CF5">
                              <w:rPr>
                                <w:rFonts w:ascii="Times New Roman" w:hAnsi="Times New Roman" w:cs="Times New Roman"/>
                              </w:rPr>
                              <w:softHyphen/>
                              <w:t>____________</w:t>
                            </w:r>
                            <w:r w:rsidRPr="00B77A19">
                              <w:rPr>
                                <w:rFonts w:ascii="Times New Roman" w:hAnsi="Times New Roman" w:cs="Times New Roman"/>
                              </w:rPr>
                              <w:t xml:space="preserve"> na teritoriji Crne Gore. Sredstva dodeljena Korisniku u </w:t>
                            </w:r>
                            <w:r w:rsidRPr="009E424F">
                              <w:rPr>
                                <w:rFonts w:ascii="Times New Roman" w:hAnsi="Times New Roman" w:cs="Times New Roman"/>
                              </w:rPr>
                              <w:t xml:space="preserve">okviru ovog Ugovora su namenski određena i Korisnik ih mora iskoristiti za realizaciju planiranih projektnih aktivnosti navedenih u </w:t>
                            </w:r>
                            <w:r w:rsidR="009E424F" w:rsidRPr="009E424F">
                              <w:rPr>
                                <w:rFonts w:ascii="Times New Roman" w:hAnsi="Times New Roman" w:cs="Times New Roman"/>
                              </w:rPr>
                              <w:t>Planu o zaposlenju</w:t>
                            </w:r>
                            <w:r w:rsidRPr="009E424F">
                              <w:rPr>
                                <w:rFonts w:ascii="Times New Roman" w:hAnsi="Times New Roman" w:cs="Times New Roman"/>
                              </w:rPr>
                              <w:t xml:space="preserve"> tokom trajanja Ugovora.</w:t>
                            </w:r>
                          </w:p>
                          <w:p w14:paraId="29892D6C" w14:textId="7E4D4FC5" w:rsidR="00B77A19" w:rsidRPr="00772CF5" w:rsidRDefault="00BE70FF" w:rsidP="0012770F">
                            <w:pPr>
                              <w:pStyle w:val="NoSpacing"/>
                              <w:jc w:val="center"/>
                              <w:rPr>
                                <w:rFonts w:ascii="Times New Roman" w:hAnsi="Times New Roman" w:cs="Times New Roman"/>
                                <w:b/>
                                <w:bCs/>
                                <w:lang w:val="de-DE"/>
                              </w:rPr>
                            </w:pPr>
                            <w:r w:rsidRPr="00772CF5">
                              <w:rPr>
                                <w:rFonts w:ascii="Times New Roman" w:hAnsi="Times New Roman" w:cs="Times New Roman"/>
                                <w:b/>
                                <w:bCs/>
                                <w:lang w:val="de-DE"/>
                              </w:rPr>
                              <w:br/>
                            </w:r>
                            <w:r w:rsidR="00B77A19" w:rsidRPr="00772CF5">
                              <w:rPr>
                                <w:rFonts w:ascii="Times New Roman" w:hAnsi="Times New Roman" w:cs="Times New Roman"/>
                                <w:b/>
                                <w:bCs/>
                                <w:lang w:val="de-DE"/>
                              </w:rPr>
                              <w:t>Finansijska sredstva za realizaciju Projekta</w:t>
                            </w:r>
                          </w:p>
                          <w:p w14:paraId="0EA0533E" w14:textId="77777777" w:rsidR="00B77A19" w:rsidRPr="00772CF5" w:rsidRDefault="00B77A19" w:rsidP="0012770F">
                            <w:pPr>
                              <w:pStyle w:val="NoSpacing"/>
                              <w:jc w:val="center"/>
                              <w:rPr>
                                <w:rFonts w:ascii="Times New Roman" w:hAnsi="Times New Roman" w:cs="Times New Roman"/>
                                <w:b/>
                                <w:bCs/>
                                <w:lang w:val="de-DE"/>
                              </w:rPr>
                            </w:pPr>
                            <w:r w:rsidRPr="00772CF5">
                              <w:rPr>
                                <w:rFonts w:ascii="Times New Roman" w:hAnsi="Times New Roman" w:cs="Times New Roman"/>
                                <w:b/>
                                <w:bCs/>
                                <w:lang w:val="de-DE"/>
                              </w:rPr>
                              <w:t>Član 3</w:t>
                            </w:r>
                          </w:p>
                          <w:p w14:paraId="75840B3C" w14:textId="77777777" w:rsidR="0012770F" w:rsidRPr="00772CF5" w:rsidRDefault="0012770F" w:rsidP="0012770F">
                            <w:pPr>
                              <w:pStyle w:val="NoSpacing"/>
                              <w:jc w:val="center"/>
                              <w:rPr>
                                <w:rFonts w:ascii="Times New Roman" w:hAnsi="Times New Roman" w:cs="Times New Roman"/>
                                <w:b/>
                                <w:bCs/>
                                <w:lang w:val="de-DE"/>
                              </w:rPr>
                            </w:pPr>
                          </w:p>
                          <w:p w14:paraId="37A61E2E" w14:textId="77777777" w:rsidR="00B77A19" w:rsidRPr="00772CF5" w:rsidRDefault="00B77A19" w:rsidP="00B77A19">
                            <w:pPr>
                              <w:rPr>
                                <w:rFonts w:ascii="Times New Roman" w:hAnsi="Times New Roman" w:cs="Times New Roman"/>
                                <w:b/>
                                <w:bCs/>
                                <w:i/>
                                <w:iCs/>
                                <w:lang w:val="de-DE"/>
                              </w:rPr>
                            </w:pPr>
                            <w:r w:rsidRPr="00772CF5">
                              <w:rPr>
                                <w:rFonts w:ascii="Times New Roman" w:hAnsi="Times New Roman" w:cs="Times New Roman"/>
                                <w:b/>
                                <w:bCs/>
                                <w:i/>
                                <w:iCs/>
                                <w:lang w:val="de-DE"/>
                              </w:rPr>
                              <w:t>3.1 Iznos sredstava i način isplate</w:t>
                            </w:r>
                          </w:p>
                          <w:p w14:paraId="7AE0AE70" w14:textId="3FF6EC67" w:rsidR="00B77A19" w:rsidRPr="00772CF5" w:rsidRDefault="00B77A19" w:rsidP="00B77A19">
                            <w:pPr>
                              <w:rPr>
                                <w:rFonts w:ascii="Times New Roman" w:hAnsi="Times New Roman" w:cs="Times New Roman"/>
                                <w:lang w:val="de-DE"/>
                              </w:rPr>
                            </w:pPr>
                            <w:r w:rsidRPr="00772CF5">
                              <w:rPr>
                                <w:rFonts w:ascii="Times New Roman" w:hAnsi="Times New Roman" w:cs="Times New Roman"/>
                                <w:lang w:val="de-DE"/>
                              </w:rPr>
                              <w:t>Sredstva odobrena za realizaciju Projekta biće isplaćena Korisniku u dve tranše.</w:t>
                            </w:r>
                          </w:p>
                          <w:p w14:paraId="1890F5D4" w14:textId="77030088" w:rsidR="00B77A19" w:rsidRPr="00772CF5" w:rsidRDefault="00B77A19" w:rsidP="00B77A19">
                            <w:pPr>
                              <w:rPr>
                                <w:rFonts w:ascii="Times New Roman" w:hAnsi="Times New Roman" w:cs="Times New Roman"/>
                                <w:lang w:val="de-DE"/>
                              </w:rPr>
                            </w:pPr>
                            <w:r w:rsidRPr="00772CF5">
                              <w:rPr>
                                <w:rFonts w:ascii="Times New Roman" w:hAnsi="Times New Roman" w:cs="Times New Roman"/>
                                <w:lang w:val="de-DE"/>
                              </w:rPr>
                              <w:t>Odobrena sredstva biće plaćena Korisniku kako sledi:</w:t>
                            </w:r>
                          </w:p>
                          <w:p w14:paraId="35653F84" w14:textId="29D6F2C5" w:rsidR="00B442A3" w:rsidRPr="00772CF5" w:rsidRDefault="00B442A3" w:rsidP="003E0BF5">
                            <w:pPr>
                              <w:numPr>
                                <w:ilvl w:val="0"/>
                                <w:numId w:val="8"/>
                              </w:numPr>
                              <w:rPr>
                                <w:rFonts w:ascii="Times New Roman" w:hAnsi="Times New Roman" w:cs="Times New Roman"/>
                                <w:lang w:val="de-DE"/>
                              </w:rPr>
                            </w:pPr>
                            <w:r w:rsidRPr="00772CF5">
                              <w:rPr>
                                <w:rFonts w:ascii="Times New Roman" w:hAnsi="Times New Roman" w:cs="Times New Roman"/>
                                <w:lang w:val="de-DE"/>
                              </w:rPr>
                              <w:t>Tranša 1: 60% (€</w:t>
                            </w:r>
                            <w:r w:rsidR="001C4EC4" w:rsidRPr="00772CF5">
                              <w:rPr>
                                <w:rFonts w:ascii="Times New Roman" w:hAnsi="Times New Roman" w:cs="Times New Roman"/>
                                <w:lang w:val="de-DE"/>
                              </w:rPr>
                              <w:t>3000</w:t>
                            </w:r>
                            <w:r w:rsidRPr="00772CF5">
                              <w:rPr>
                                <w:rFonts w:ascii="Times New Roman" w:hAnsi="Times New Roman" w:cs="Times New Roman"/>
                                <w:lang w:val="de-DE"/>
                              </w:rPr>
                              <w:t>) (rečima:</w:t>
                            </w:r>
                            <w:r w:rsidR="001C4EC4" w:rsidRPr="00772CF5">
                              <w:rPr>
                                <w:rFonts w:ascii="Times New Roman" w:hAnsi="Times New Roman" w:cs="Times New Roman"/>
                                <w:lang w:val="de-DE"/>
                              </w:rPr>
                              <w:t xml:space="preserve"> tri hiljade evra</w:t>
                            </w:r>
                            <w:r w:rsidRPr="00772CF5">
                              <w:rPr>
                                <w:rFonts w:ascii="Times New Roman" w:hAnsi="Times New Roman" w:cs="Times New Roman"/>
                                <w:lang w:val="de-DE"/>
                              </w:rPr>
                              <w:t xml:space="preserve">) biće isplaćena Korisniku najkasnije </w:t>
                            </w:r>
                            <w:r w:rsidR="00793714">
                              <w:rPr>
                                <w:rFonts w:ascii="Times New Roman" w:hAnsi="Times New Roman" w:cs="Times New Roman"/>
                                <w:lang w:val="de-DE"/>
                              </w:rPr>
                              <w:t>15</w:t>
                            </w:r>
                            <w:r w:rsidRPr="00772CF5">
                              <w:rPr>
                                <w:rFonts w:ascii="Times New Roman" w:hAnsi="Times New Roman" w:cs="Times New Roman"/>
                                <w:lang w:val="de-DE"/>
                              </w:rPr>
                              <w:t xml:space="preserve"> (</w:t>
                            </w:r>
                            <w:r w:rsidR="00F07C64" w:rsidRPr="00772CF5">
                              <w:rPr>
                                <w:rFonts w:ascii="Times New Roman" w:hAnsi="Times New Roman" w:cs="Times New Roman"/>
                                <w:lang w:val="de-DE"/>
                              </w:rPr>
                              <w:t>dvadeset</w:t>
                            </w:r>
                            <w:r w:rsidRPr="00772CF5">
                              <w:rPr>
                                <w:rFonts w:ascii="Times New Roman" w:hAnsi="Times New Roman" w:cs="Times New Roman"/>
                                <w:lang w:val="de-DE"/>
                              </w:rPr>
                              <w:t>) radnih dana nakon potpi</w:t>
                            </w:r>
                            <w:r w:rsidR="007D1903" w:rsidRPr="00772CF5">
                              <w:rPr>
                                <w:rFonts w:ascii="Times New Roman" w:hAnsi="Times New Roman" w:cs="Times New Roman"/>
                                <w:lang w:val="de-DE"/>
                              </w:rPr>
                              <w:t>sa</w:t>
                            </w:r>
                            <w:r w:rsidRPr="00772CF5">
                              <w:rPr>
                                <w:rFonts w:ascii="Times New Roman" w:hAnsi="Times New Roman" w:cs="Times New Roman"/>
                                <w:lang w:val="de-DE"/>
                              </w:rPr>
                              <w:t xml:space="preserve"> Ugovor</w:t>
                            </w:r>
                            <w:r w:rsidR="007D1903" w:rsidRPr="00772CF5">
                              <w:rPr>
                                <w:rFonts w:ascii="Times New Roman" w:hAnsi="Times New Roman" w:cs="Times New Roman"/>
                                <w:lang w:val="de-DE"/>
                              </w:rPr>
                              <w:t>a</w:t>
                            </w:r>
                            <w:r w:rsidRPr="00772CF5">
                              <w:rPr>
                                <w:rFonts w:ascii="Times New Roman" w:hAnsi="Times New Roman" w:cs="Times New Roman"/>
                                <w:lang w:val="de-DE"/>
                              </w:rPr>
                              <w:t>;</w:t>
                            </w:r>
                          </w:p>
                          <w:p w14:paraId="55EB9B63" w14:textId="77777777" w:rsidR="00066787" w:rsidRPr="005D75B3" w:rsidRDefault="00066787" w:rsidP="00594BB2">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9F91E" id="Text Box 28" o:spid="_x0000_s1028" type="#_x0000_t202" style="position:absolute;left:0;text-align:left;margin-left:255.35pt;margin-top:.55pt;width:255.1pt;height:59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" fillcolor="window" strokeweight=".5pt">
                <v:textbox>
                  <w:txbxContent>
                    <w:p w14:paraId="22B58866" w14:textId="60CBBCC7" w:rsidR="00B77A19" w:rsidRPr="006B1D94" w:rsidRDefault="006B1D94" w:rsidP="006B1D94">
                      <w:pPr>
                        <w:pStyle w:val="NoSpacing"/>
                        <w:jc w:val="center"/>
                        <w:rPr>
                          <w:rFonts w:ascii="Times New Roman" w:hAnsi="Times New Roman" w:cs="Times New Roman"/>
                          <w:b/>
                          <w:bCs/>
                        </w:rPr>
                      </w:pPr>
                      <w:r>
                        <w:br/>
                      </w:r>
                      <w:r w:rsidR="00B77A19" w:rsidRPr="006B1D94">
                        <w:rPr>
                          <w:rFonts w:ascii="Times New Roman" w:hAnsi="Times New Roman" w:cs="Times New Roman"/>
                          <w:b/>
                          <w:bCs/>
                        </w:rPr>
                        <w:t>Predmet Ugovora</w:t>
                      </w:r>
                    </w:p>
                    <w:p w14:paraId="293E63DC" w14:textId="77777777" w:rsidR="00B77A19" w:rsidRDefault="00B77A19" w:rsidP="006B1D94">
                      <w:pPr>
                        <w:pStyle w:val="NoSpacing"/>
                        <w:jc w:val="center"/>
                        <w:rPr>
                          <w:rFonts w:ascii="Times New Roman" w:hAnsi="Times New Roman" w:cs="Times New Roman"/>
                          <w:b/>
                          <w:bCs/>
                        </w:rPr>
                      </w:pPr>
                      <w:r w:rsidRPr="006B1D94">
                        <w:rPr>
                          <w:rFonts w:ascii="Times New Roman" w:hAnsi="Times New Roman" w:cs="Times New Roman"/>
                          <w:b/>
                          <w:bCs/>
                        </w:rPr>
                        <w:t>Član 1</w:t>
                      </w:r>
                    </w:p>
                    <w:p w14:paraId="03099962" w14:textId="77777777" w:rsidR="006B1D94" w:rsidRPr="006B1D94" w:rsidRDefault="006B1D94" w:rsidP="006B1D94">
                      <w:pPr>
                        <w:pStyle w:val="NoSpacing"/>
                        <w:jc w:val="center"/>
                        <w:rPr>
                          <w:rFonts w:ascii="Times New Roman" w:hAnsi="Times New Roman" w:cs="Times New Roman"/>
                          <w:b/>
                          <w:bCs/>
                        </w:rPr>
                      </w:pPr>
                    </w:p>
                    <w:p w14:paraId="5989A83E" w14:textId="715CF5CF" w:rsidR="00B77A19" w:rsidRPr="00B77A19" w:rsidRDefault="00B77A19" w:rsidP="00B77A19">
                      <w:pPr>
                        <w:rPr>
                          <w:rFonts w:ascii="Times New Roman" w:hAnsi="Times New Roman" w:cs="Times New Roman"/>
                        </w:rPr>
                      </w:pPr>
                      <w:r w:rsidRPr="009E424F">
                        <w:rPr>
                          <w:rFonts w:ascii="Times New Roman" w:hAnsi="Times New Roman" w:cs="Times New Roman"/>
                        </w:rPr>
                        <w:t>Predmet ovog Ugovora je uređenje međusobnih prava i obaveza u vezi sa dodelom namenski određenih finansijskih sredstava od strane REDI</w:t>
                      </w:r>
                      <w:r w:rsidRPr="009E424F">
                        <w:rPr>
                          <w:rFonts w:ascii="Times New Roman" w:hAnsi="Times New Roman" w:cs="Times New Roman"/>
                        </w:rPr>
                        <w:noBreakHyphen/>
                        <w:t>ja Korisniku za realizaciju Projektnog predloga („</w:t>
                      </w:r>
                      <w:r w:rsidR="00006AC0" w:rsidRPr="009E424F">
                        <w:rPr>
                          <w:rFonts w:ascii="Times New Roman" w:hAnsi="Times New Roman" w:cs="Times New Roman"/>
                        </w:rPr>
                        <w:t>Plana o zaposlenju</w:t>
                      </w:r>
                      <w:r w:rsidRPr="009E424F">
                        <w:rPr>
                          <w:rFonts w:ascii="Times New Roman" w:hAnsi="Times New Roman" w:cs="Times New Roman"/>
                        </w:rPr>
                        <w:t>“).</w:t>
                      </w:r>
                    </w:p>
                    <w:p w14:paraId="04BBE666" w14:textId="4C0F077E" w:rsidR="00445A8B" w:rsidRDefault="00B77A19" w:rsidP="00B77A19">
                      <w:pPr>
                        <w:rPr>
                          <w:rFonts w:ascii="Times New Roman" w:hAnsi="Times New Roman" w:cs="Times New Roman"/>
                        </w:rPr>
                      </w:pPr>
                      <w:r w:rsidRPr="00B77A19">
                        <w:rPr>
                          <w:rFonts w:ascii="Times New Roman" w:hAnsi="Times New Roman" w:cs="Times New Roman"/>
                        </w:rPr>
                        <w:t xml:space="preserve">Ovaj Ugovor se potpisuje u skladu sa uslovima ugovora o </w:t>
                      </w:r>
                      <w:r w:rsidRPr="00867A56">
                        <w:rPr>
                          <w:rFonts w:ascii="Times New Roman" w:hAnsi="Times New Roman" w:cs="Times New Roman"/>
                        </w:rPr>
                        <w:t>projektu</w:t>
                      </w:r>
                      <w:r w:rsidRPr="00C561FE">
                        <w:rPr>
                          <w:rFonts w:ascii="Times New Roman" w:hAnsi="Times New Roman" w:cs="Times New Roman"/>
                          <w:i/>
                          <w:iCs/>
                        </w:rPr>
                        <w:t xml:space="preserve"> </w:t>
                      </w:r>
                      <w:r w:rsidRPr="00373446">
                        <w:rPr>
                          <w:rFonts w:ascii="Times New Roman" w:hAnsi="Times New Roman" w:cs="Times New Roman"/>
                          <w:b/>
                          <w:bCs/>
                          <w:i/>
                          <w:iCs/>
                        </w:rPr>
                        <w:t>„</w:t>
                      </w:r>
                      <w:r w:rsidR="00907FAD" w:rsidRPr="00373446">
                        <w:rPr>
                          <w:rFonts w:ascii="Times New Roman" w:hAnsi="Times New Roman" w:cs="Times New Roman"/>
                          <w:b/>
                          <w:bCs/>
                          <w:i/>
                          <w:iCs/>
                        </w:rPr>
                        <w:t xml:space="preserve">EU </w:t>
                      </w:r>
                      <w:r w:rsidRPr="00373446">
                        <w:rPr>
                          <w:rFonts w:ascii="Times New Roman" w:hAnsi="Times New Roman" w:cs="Times New Roman"/>
                          <w:b/>
                          <w:bCs/>
                          <w:i/>
                          <w:iCs/>
                        </w:rPr>
                        <w:t>Podrška REDI</w:t>
                      </w:r>
                      <w:r w:rsidR="00907FAD" w:rsidRPr="00373446">
                        <w:rPr>
                          <w:rFonts w:ascii="Times New Roman" w:hAnsi="Times New Roman" w:cs="Times New Roman"/>
                          <w:b/>
                          <w:bCs/>
                          <w:i/>
                          <w:iCs/>
                        </w:rPr>
                        <w:t>-ju</w:t>
                      </w:r>
                      <w:r w:rsidRPr="00373446">
                        <w:rPr>
                          <w:rFonts w:ascii="Times New Roman" w:hAnsi="Times New Roman" w:cs="Times New Roman"/>
                          <w:b/>
                          <w:bCs/>
                          <w:i/>
                          <w:iCs/>
                        </w:rPr>
                        <w:t xml:space="preserve"> faza II: </w:t>
                      </w:r>
                      <w:r w:rsidR="00907FAD" w:rsidRPr="00373446">
                        <w:rPr>
                          <w:rFonts w:ascii="Times New Roman" w:hAnsi="Times New Roman" w:cs="Times New Roman"/>
                          <w:b/>
                          <w:bCs/>
                          <w:i/>
                          <w:iCs/>
                        </w:rPr>
                        <w:t>unapređenje</w:t>
                      </w:r>
                      <w:r w:rsidRPr="00373446">
                        <w:rPr>
                          <w:rFonts w:ascii="Times New Roman" w:hAnsi="Times New Roman" w:cs="Times New Roman"/>
                          <w:b/>
                          <w:bCs/>
                          <w:i/>
                          <w:iCs/>
                        </w:rPr>
                        <w:t xml:space="preserve"> romskih preduzetnika </w:t>
                      </w:r>
                      <w:r w:rsidR="00907FAD" w:rsidRPr="00373446">
                        <w:rPr>
                          <w:rFonts w:ascii="Times New Roman" w:hAnsi="Times New Roman" w:cs="Times New Roman"/>
                          <w:b/>
                          <w:bCs/>
                          <w:i/>
                          <w:iCs/>
                        </w:rPr>
                        <w:t>na</w:t>
                      </w:r>
                      <w:r w:rsidRPr="00373446">
                        <w:rPr>
                          <w:rFonts w:ascii="Times New Roman" w:hAnsi="Times New Roman" w:cs="Times New Roman"/>
                          <w:b/>
                          <w:bCs/>
                          <w:i/>
                          <w:iCs/>
                        </w:rPr>
                        <w:t xml:space="preserve"> Zapadnom Balkanu i </w:t>
                      </w:r>
                      <w:r w:rsidR="00907FAD" w:rsidRPr="00373446">
                        <w:rPr>
                          <w:rFonts w:ascii="Times New Roman" w:hAnsi="Times New Roman" w:cs="Times New Roman"/>
                          <w:b/>
                          <w:bCs/>
                          <w:i/>
                          <w:iCs/>
                        </w:rPr>
                        <w:t xml:space="preserve">u </w:t>
                      </w:r>
                      <w:r w:rsidRPr="00373446">
                        <w:rPr>
                          <w:rFonts w:ascii="Times New Roman" w:hAnsi="Times New Roman" w:cs="Times New Roman"/>
                          <w:b/>
                          <w:bCs/>
                          <w:i/>
                          <w:iCs/>
                        </w:rPr>
                        <w:t>Turskoj“,</w:t>
                      </w:r>
                      <w:r w:rsidRPr="00B77A19">
                        <w:rPr>
                          <w:rFonts w:ascii="Times New Roman" w:hAnsi="Times New Roman" w:cs="Times New Roman"/>
                        </w:rPr>
                        <w:t xml:space="preserve"> koji je zaključen između Evropske komisije i REDI International te REDI Serbia kao implementacionog partnera</w:t>
                      </w:r>
                      <w:r w:rsidR="002C124C">
                        <w:rPr>
                          <w:rFonts w:ascii="Times New Roman" w:hAnsi="Times New Roman" w:cs="Times New Roman"/>
                        </w:rPr>
                        <w:t xml:space="preserve"> </w:t>
                      </w:r>
                      <w:r w:rsidR="002C124C" w:rsidRPr="002C124C">
                        <w:rPr>
                          <w:rFonts w:ascii="Times New Roman" w:hAnsi="Times New Roman" w:cs="Times New Roman"/>
                        </w:rPr>
                        <w:t>(</w:t>
                      </w:r>
                      <w:r w:rsidR="002C124C" w:rsidRPr="002C124C">
                        <w:rPr>
                          <w:rFonts w:ascii="Times New Roman" w:eastAsia="Times New Roman" w:hAnsi="Times New Roman" w:cs="Times New Roman"/>
                          <w:bCs/>
                          <w:sz w:val="22"/>
                        </w:rPr>
                        <w:t>IPA III/2024/457-197).</w:t>
                      </w:r>
                    </w:p>
                    <w:p w14:paraId="0158A070" w14:textId="181D305F" w:rsidR="00B77A19" w:rsidRPr="00445A8B" w:rsidRDefault="00445A8B" w:rsidP="00445A8B">
                      <w:pPr>
                        <w:pStyle w:val="NoSpacing"/>
                        <w:jc w:val="center"/>
                        <w:rPr>
                          <w:rFonts w:ascii="Times New Roman" w:hAnsi="Times New Roman" w:cs="Times New Roman"/>
                          <w:b/>
                          <w:bCs/>
                        </w:rPr>
                      </w:pPr>
                      <w:r>
                        <w:br/>
                      </w:r>
                      <w:r w:rsidR="00B77A19" w:rsidRPr="00445A8B">
                        <w:rPr>
                          <w:rFonts w:ascii="Times New Roman" w:hAnsi="Times New Roman" w:cs="Times New Roman"/>
                          <w:b/>
                          <w:bCs/>
                        </w:rPr>
                        <w:t>Trajanje Ugovora</w:t>
                      </w:r>
                    </w:p>
                    <w:p w14:paraId="400F8769" w14:textId="77777777" w:rsidR="00B77A19" w:rsidRDefault="00B77A19" w:rsidP="00445A8B">
                      <w:pPr>
                        <w:pStyle w:val="NoSpacing"/>
                        <w:jc w:val="center"/>
                        <w:rPr>
                          <w:rFonts w:ascii="Times New Roman" w:hAnsi="Times New Roman" w:cs="Times New Roman"/>
                          <w:b/>
                          <w:bCs/>
                        </w:rPr>
                      </w:pPr>
                      <w:r w:rsidRPr="00445A8B">
                        <w:rPr>
                          <w:rFonts w:ascii="Times New Roman" w:hAnsi="Times New Roman" w:cs="Times New Roman"/>
                          <w:b/>
                          <w:bCs/>
                        </w:rPr>
                        <w:t>Član 2</w:t>
                      </w:r>
                    </w:p>
                    <w:p w14:paraId="58B88743" w14:textId="77777777" w:rsidR="00445A8B" w:rsidRPr="00445A8B" w:rsidRDefault="00445A8B" w:rsidP="00445A8B">
                      <w:pPr>
                        <w:pStyle w:val="NoSpacing"/>
                        <w:jc w:val="center"/>
                        <w:rPr>
                          <w:rFonts w:ascii="Times New Roman" w:hAnsi="Times New Roman" w:cs="Times New Roman"/>
                          <w:b/>
                          <w:bCs/>
                        </w:rPr>
                      </w:pPr>
                    </w:p>
                    <w:p w14:paraId="2ECA8CC1" w14:textId="16DDA112" w:rsidR="00B77A19" w:rsidRPr="00B77A19" w:rsidRDefault="00B77A19" w:rsidP="00B77A19">
                      <w:pPr>
                        <w:rPr>
                          <w:rFonts w:ascii="Times New Roman" w:hAnsi="Times New Roman" w:cs="Times New Roman"/>
                        </w:rPr>
                      </w:pPr>
                      <w:r w:rsidRPr="00B77A19">
                        <w:rPr>
                          <w:rFonts w:ascii="Times New Roman" w:hAnsi="Times New Roman" w:cs="Times New Roman"/>
                        </w:rPr>
                        <w:t xml:space="preserve">Projekat će se realizovati u periodu od </w:t>
                      </w:r>
                      <w:r w:rsidR="009456C0">
                        <w:rPr>
                          <w:rFonts w:ascii="Times New Roman" w:hAnsi="Times New Roman" w:cs="Times New Roman"/>
                        </w:rPr>
                        <w:t>april</w:t>
                      </w:r>
                      <w:r w:rsidR="00006AC0">
                        <w:rPr>
                          <w:rFonts w:ascii="Times New Roman" w:hAnsi="Times New Roman" w:cs="Times New Roman"/>
                        </w:rPr>
                        <w:t>a 2026</w:t>
                      </w:r>
                      <w:r w:rsidRPr="00B77A19">
                        <w:rPr>
                          <w:rFonts w:ascii="Times New Roman" w:hAnsi="Times New Roman" w:cs="Times New Roman"/>
                        </w:rPr>
                        <w:t xml:space="preserve"> do </w:t>
                      </w:r>
                      <w:r w:rsidR="00772CF5">
                        <w:rPr>
                          <w:rFonts w:ascii="Times New Roman" w:hAnsi="Times New Roman" w:cs="Times New Roman"/>
                        </w:rPr>
                        <w:softHyphen/>
                      </w:r>
                      <w:r w:rsidR="00772CF5">
                        <w:rPr>
                          <w:rFonts w:ascii="Times New Roman" w:hAnsi="Times New Roman" w:cs="Times New Roman"/>
                        </w:rPr>
                        <w:softHyphen/>
                      </w:r>
                      <w:r w:rsidR="00772CF5">
                        <w:rPr>
                          <w:rFonts w:ascii="Times New Roman" w:hAnsi="Times New Roman" w:cs="Times New Roman"/>
                        </w:rPr>
                        <w:softHyphen/>
                        <w:t>____________</w:t>
                      </w:r>
                      <w:r w:rsidRPr="00B77A19">
                        <w:rPr>
                          <w:rFonts w:ascii="Times New Roman" w:hAnsi="Times New Roman" w:cs="Times New Roman"/>
                        </w:rPr>
                        <w:t xml:space="preserve"> na teritoriji Crne Gore. Sredstva dodeljena Korisniku u </w:t>
                      </w:r>
                      <w:r w:rsidRPr="009E424F">
                        <w:rPr>
                          <w:rFonts w:ascii="Times New Roman" w:hAnsi="Times New Roman" w:cs="Times New Roman"/>
                        </w:rPr>
                        <w:t xml:space="preserve">okviru ovog Ugovora su namenski određena i Korisnik ih mora iskoristiti za realizaciju planiranih projektnih aktivnosti navedenih u </w:t>
                      </w:r>
                      <w:r w:rsidR="009E424F" w:rsidRPr="009E424F">
                        <w:rPr>
                          <w:rFonts w:ascii="Times New Roman" w:hAnsi="Times New Roman" w:cs="Times New Roman"/>
                        </w:rPr>
                        <w:t>Planu o zaposlenju</w:t>
                      </w:r>
                      <w:r w:rsidRPr="009E424F">
                        <w:rPr>
                          <w:rFonts w:ascii="Times New Roman" w:hAnsi="Times New Roman" w:cs="Times New Roman"/>
                        </w:rPr>
                        <w:t xml:space="preserve"> tokom trajanja Ugovora.</w:t>
                      </w:r>
                    </w:p>
                    <w:p w14:paraId="29892D6C" w14:textId="7E4D4FC5" w:rsidR="00B77A19" w:rsidRPr="00772CF5" w:rsidRDefault="00BE70FF" w:rsidP="0012770F">
                      <w:pPr>
                        <w:pStyle w:val="NoSpacing"/>
                        <w:jc w:val="center"/>
                        <w:rPr>
                          <w:rFonts w:ascii="Times New Roman" w:hAnsi="Times New Roman" w:cs="Times New Roman"/>
                          <w:b/>
                          <w:bCs/>
                          <w:lang w:val="de-DE"/>
                        </w:rPr>
                      </w:pPr>
                      <w:r w:rsidRPr="00772CF5">
                        <w:rPr>
                          <w:rFonts w:ascii="Times New Roman" w:hAnsi="Times New Roman" w:cs="Times New Roman"/>
                          <w:b/>
                          <w:bCs/>
                          <w:lang w:val="de-DE"/>
                        </w:rPr>
                        <w:br/>
                      </w:r>
                      <w:r w:rsidR="00B77A19" w:rsidRPr="00772CF5">
                        <w:rPr>
                          <w:rFonts w:ascii="Times New Roman" w:hAnsi="Times New Roman" w:cs="Times New Roman"/>
                          <w:b/>
                          <w:bCs/>
                          <w:lang w:val="de-DE"/>
                        </w:rPr>
                        <w:t>Finansijska sredstva za realizaciju Projekta</w:t>
                      </w:r>
                    </w:p>
                    <w:p w14:paraId="0EA0533E" w14:textId="77777777" w:rsidR="00B77A19" w:rsidRPr="00772CF5" w:rsidRDefault="00B77A19" w:rsidP="0012770F">
                      <w:pPr>
                        <w:pStyle w:val="NoSpacing"/>
                        <w:jc w:val="center"/>
                        <w:rPr>
                          <w:rFonts w:ascii="Times New Roman" w:hAnsi="Times New Roman" w:cs="Times New Roman"/>
                          <w:b/>
                          <w:bCs/>
                          <w:lang w:val="de-DE"/>
                        </w:rPr>
                      </w:pPr>
                      <w:r w:rsidRPr="00772CF5">
                        <w:rPr>
                          <w:rFonts w:ascii="Times New Roman" w:hAnsi="Times New Roman" w:cs="Times New Roman"/>
                          <w:b/>
                          <w:bCs/>
                          <w:lang w:val="de-DE"/>
                        </w:rPr>
                        <w:t>Član 3</w:t>
                      </w:r>
                    </w:p>
                    <w:p w14:paraId="75840B3C" w14:textId="77777777" w:rsidR="0012770F" w:rsidRPr="00772CF5" w:rsidRDefault="0012770F" w:rsidP="0012770F">
                      <w:pPr>
                        <w:pStyle w:val="NoSpacing"/>
                        <w:jc w:val="center"/>
                        <w:rPr>
                          <w:rFonts w:ascii="Times New Roman" w:hAnsi="Times New Roman" w:cs="Times New Roman"/>
                          <w:b/>
                          <w:bCs/>
                          <w:lang w:val="de-DE"/>
                        </w:rPr>
                      </w:pPr>
                    </w:p>
                    <w:p w14:paraId="37A61E2E" w14:textId="77777777" w:rsidR="00B77A19" w:rsidRPr="00772CF5" w:rsidRDefault="00B77A19" w:rsidP="00B77A19">
                      <w:pPr>
                        <w:rPr>
                          <w:rFonts w:ascii="Times New Roman" w:hAnsi="Times New Roman" w:cs="Times New Roman"/>
                          <w:b/>
                          <w:bCs/>
                          <w:i/>
                          <w:iCs/>
                          <w:lang w:val="de-DE"/>
                        </w:rPr>
                      </w:pPr>
                      <w:r w:rsidRPr="00772CF5">
                        <w:rPr>
                          <w:rFonts w:ascii="Times New Roman" w:hAnsi="Times New Roman" w:cs="Times New Roman"/>
                          <w:b/>
                          <w:bCs/>
                          <w:i/>
                          <w:iCs/>
                          <w:lang w:val="de-DE"/>
                        </w:rPr>
                        <w:t>3.1 Iznos sredstava i način isplate</w:t>
                      </w:r>
                    </w:p>
                    <w:p w14:paraId="7AE0AE70" w14:textId="3FF6EC67" w:rsidR="00B77A19" w:rsidRPr="00772CF5" w:rsidRDefault="00B77A19" w:rsidP="00B77A19">
                      <w:pPr>
                        <w:rPr>
                          <w:rFonts w:ascii="Times New Roman" w:hAnsi="Times New Roman" w:cs="Times New Roman"/>
                          <w:lang w:val="de-DE"/>
                        </w:rPr>
                      </w:pPr>
                      <w:r w:rsidRPr="00772CF5">
                        <w:rPr>
                          <w:rFonts w:ascii="Times New Roman" w:hAnsi="Times New Roman" w:cs="Times New Roman"/>
                          <w:lang w:val="de-DE"/>
                        </w:rPr>
                        <w:t>Sredstva odobrena za realizaciju Projekta biće isplaćena Korisniku u dve tranše.</w:t>
                      </w:r>
                    </w:p>
                    <w:p w14:paraId="1890F5D4" w14:textId="77030088" w:rsidR="00B77A19" w:rsidRPr="00772CF5" w:rsidRDefault="00B77A19" w:rsidP="00B77A19">
                      <w:pPr>
                        <w:rPr>
                          <w:rFonts w:ascii="Times New Roman" w:hAnsi="Times New Roman" w:cs="Times New Roman"/>
                          <w:lang w:val="de-DE"/>
                        </w:rPr>
                      </w:pPr>
                      <w:r w:rsidRPr="00772CF5">
                        <w:rPr>
                          <w:rFonts w:ascii="Times New Roman" w:hAnsi="Times New Roman" w:cs="Times New Roman"/>
                          <w:lang w:val="de-DE"/>
                        </w:rPr>
                        <w:t>Odobrena sredstva biće plaćena Korisniku kako sledi:</w:t>
                      </w:r>
                    </w:p>
                    <w:p w14:paraId="35653F84" w14:textId="29D6F2C5" w:rsidR="00B442A3" w:rsidRPr="00772CF5" w:rsidRDefault="00B442A3" w:rsidP="003E0BF5">
                      <w:pPr>
                        <w:numPr>
                          <w:ilvl w:val="0"/>
                          <w:numId w:val="8"/>
                        </w:numPr>
                        <w:rPr>
                          <w:rFonts w:ascii="Times New Roman" w:hAnsi="Times New Roman" w:cs="Times New Roman"/>
                          <w:lang w:val="de-DE"/>
                        </w:rPr>
                      </w:pPr>
                      <w:r w:rsidRPr="00772CF5">
                        <w:rPr>
                          <w:rFonts w:ascii="Times New Roman" w:hAnsi="Times New Roman" w:cs="Times New Roman"/>
                          <w:lang w:val="de-DE"/>
                        </w:rPr>
                        <w:t>Tranša 1: 60% (€</w:t>
                      </w:r>
                      <w:r w:rsidR="001C4EC4" w:rsidRPr="00772CF5">
                        <w:rPr>
                          <w:rFonts w:ascii="Times New Roman" w:hAnsi="Times New Roman" w:cs="Times New Roman"/>
                          <w:lang w:val="de-DE"/>
                        </w:rPr>
                        <w:t>3000</w:t>
                      </w:r>
                      <w:r w:rsidRPr="00772CF5">
                        <w:rPr>
                          <w:rFonts w:ascii="Times New Roman" w:hAnsi="Times New Roman" w:cs="Times New Roman"/>
                          <w:lang w:val="de-DE"/>
                        </w:rPr>
                        <w:t>) (rečima:</w:t>
                      </w:r>
                      <w:r w:rsidR="001C4EC4" w:rsidRPr="00772CF5">
                        <w:rPr>
                          <w:rFonts w:ascii="Times New Roman" w:hAnsi="Times New Roman" w:cs="Times New Roman"/>
                          <w:lang w:val="de-DE"/>
                        </w:rPr>
                        <w:t xml:space="preserve"> tri hiljade evra</w:t>
                      </w:r>
                      <w:r w:rsidRPr="00772CF5">
                        <w:rPr>
                          <w:rFonts w:ascii="Times New Roman" w:hAnsi="Times New Roman" w:cs="Times New Roman"/>
                          <w:lang w:val="de-DE"/>
                        </w:rPr>
                        <w:t xml:space="preserve">) biće isplaćena Korisniku najkasnije </w:t>
                      </w:r>
                      <w:r w:rsidR="00793714">
                        <w:rPr>
                          <w:rFonts w:ascii="Times New Roman" w:hAnsi="Times New Roman" w:cs="Times New Roman"/>
                          <w:lang w:val="de-DE"/>
                        </w:rPr>
                        <w:t>15</w:t>
                      </w:r>
                      <w:r w:rsidRPr="00772CF5">
                        <w:rPr>
                          <w:rFonts w:ascii="Times New Roman" w:hAnsi="Times New Roman" w:cs="Times New Roman"/>
                          <w:lang w:val="de-DE"/>
                        </w:rPr>
                        <w:t xml:space="preserve"> (</w:t>
                      </w:r>
                      <w:r w:rsidR="00F07C64" w:rsidRPr="00772CF5">
                        <w:rPr>
                          <w:rFonts w:ascii="Times New Roman" w:hAnsi="Times New Roman" w:cs="Times New Roman"/>
                          <w:lang w:val="de-DE"/>
                        </w:rPr>
                        <w:t>dvadeset</w:t>
                      </w:r>
                      <w:r w:rsidRPr="00772CF5">
                        <w:rPr>
                          <w:rFonts w:ascii="Times New Roman" w:hAnsi="Times New Roman" w:cs="Times New Roman"/>
                          <w:lang w:val="de-DE"/>
                        </w:rPr>
                        <w:t>) radnih dana nakon potpi</w:t>
                      </w:r>
                      <w:r w:rsidR="007D1903" w:rsidRPr="00772CF5">
                        <w:rPr>
                          <w:rFonts w:ascii="Times New Roman" w:hAnsi="Times New Roman" w:cs="Times New Roman"/>
                          <w:lang w:val="de-DE"/>
                        </w:rPr>
                        <w:t>sa</w:t>
                      </w:r>
                      <w:r w:rsidRPr="00772CF5">
                        <w:rPr>
                          <w:rFonts w:ascii="Times New Roman" w:hAnsi="Times New Roman" w:cs="Times New Roman"/>
                          <w:lang w:val="de-DE"/>
                        </w:rPr>
                        <w:t xml:space="preserve"> Ugovor</w:t>
                      </w:r>
                      <w:r w:rsidR="007D1903" w:rsidRPr="00772CF5">
                        <w:rPr>
                          <w:rFonts w:ascii="Times New Roman" w:hAnsi="Times New Roman" w:cs="Times New Roman"/>
                          <w:lang w:val="de-DE"/>
                        </w:rPr>
                        <w:t>a</w:t>
                      </w:r>
                      <w:r w:rsidRPr="00772CF5">
                        <w:rPr>
                          <w:rFonts w:ascii="Times New Roman" w:hAnsi="Times New Roman" w:cs="Times New Roman"/>
                          <w:lang w:val="de-DE"/>
                        </w:rPr>
                        <w:t>;</w:t>
                      </w:r>
                    </w:p>
                    <w:p w14:paraId="55EB9B63" w14:textId="77777777" w:rsidR="00066787" w:rsidRPr="005D75B3" w:rsidRDefault="00066787" w:rsidP="00594BB2">
                      <w:pPr>
                        <w:rPr>
                          <w:lang w:val="ru-RU"/>
                        </w:rPr>
                      </w:pPr>
                    </w:p>
                  </w:txbxContent>
                </v:textbox>
              </v:shape>
            </w:pict>
          </mc:Fallback>
        </mc:AlternateContent>
      </w:r>
      <w:r w:rsidR="004E51D5" w:rsidRPr="006E63E0">
        <w:rPr>
          <w:rFonts w:asciiTheme="minorHAnsi" w:hAnsiTheme="minorHAnsi" w:cstheme="minorHAnsi"/>
          <w:noProof/>
          <w:sz w:val="24"/>
          <w:szCs w:val="24"/>
        </w:rPr>
        <mc:AlternateContent>
          <mc:Choice Requires="wps">
            <w:drawing>
              <wp:anchor distT="0" distB="0" distL="114300" distR="114300" simplePos="0" relativeHeight="251684864" behindDoc="0" locked="0" layoutInCell="1" allowOverlap="1" wp14:anchorId="5E8285BB" wp14:editId="00465B48">
                <wp:simplePos x="0" y="0"/>
                <wp:positionH relativeFrom="margin">
                  <wp:align>left</wp:align>
                </wp:positionH>
                <wp:positionV relativeFrom="paragraph">
                  <wp:posOffset>6350</wp:posOffset>
                </wp:positionV>
                <wp:extent cx="3240000" cy="7560000"/>
                <wp:effectExtent l="0" t="0" r="17780" b="22225"/>
                <wp:wrapNone/>
                <wp:docPr id="27" name="Text Box 27"/>
                <wp:cNvGraphicFramePr/>
                <a:graphic xmlns:a="http://schemas.openxmlformats.org/drawingml/2006/main">
                  <a:graphicData uri="http://schemas.microsoft.com/office/word/2010/wordprocessingShape">
                    <wps:wsp>
                      <wps:cNvSpPr txBox="1"/>
                      <wps:spPr>
                        <a:xfrm>
                          <a:off x="0" y="0"/>
                          <a:ext cx="3240000" cy="7560000"/>
                        </a:xfrm>
                        <a:prstGeom prst="rect">
                          <a:avLst/>
                        </a:prstGeom>
                        <a:solidFill>
                          <a:schemeClr val="lt1"/>
                        </a:solidFill>
                        <a:ln w="6350">
                          <a:solidFill>
                            <a:prstClr val="black"/>
                          </a:solidFill>
                        </a:ln>
                      </wps:spPr>
                      <wps:txbx>
                        <w:txbxContent>
                          <w:p w14:paraId="47118528" w14:textId="77777777" w:rsidR="006B1D94" w:rsidRPr="006B1D94" w:rsidRDefault="006B1D94" w:rsidP="006B1D94">
                            <w:pPr>
                              <w:pStyle w:val="NoSpacing"/>
                              <w:jc w:val="center"/>
                              <w:rPr>
                                <w:rFonts w:ascii="Times New Roman" w:hAnsi="Times New Roman" w:cs="Times New Roman"/>
                                <w:b/>
                                <w:bCs/>
                              </w:rPr>
                            </w:pPr>
                            <w:r>
                              <w:br/>
                            </w:r>
                            <w:r w:rsidR="006E63E0" w:rsidRPr="006B1D94">
                              <w:rPr>
                                <w:rFonts w:ascii="Times New Roman" w:hAnsi="Times New Roman" w:cs="Times New Roman"/>
                                <w:b/>
                                <w:bCs/>
                              </w:rPr>
                              <w:t>Subject of the Contract</w:t>
                            </w:r>
                          </w:p>
                          <w:p w14:paraId="07CCA69F" w14:textId="2EBA95CC" w:rsidR="006E63E0" w:rsidRPr="006B1D94" w:rsidRDefault="006E63E0" w:rsidP="006B1D94">
                            <w:pPr>
                              <w:pStyle w:val="NoSpacing"/>
                              <w:jc w:val="center"/>
                              <w:rPr>
                                <w:rFonts w:ascii="Times New Roman" w:hAnsi="Times New Roman" w:cs="Times New Roman"/>
                                <w:b/>
                                <w:bCs/>
                              </w:rPr>
                            </w:pPr>
                            <w:r w:rsidRPr="006B1D94">
                              <w:rPr>
                                <w:rFonts w:ascii="Times New Roman" w:hAnsi="Times New Roman" w:cs="Times New Roman"/>
                                <w:b/>
                                <w:bCs/>
                              </w:rPr>
                              <w:t>Article 1</w:t>
                            </w:r>
                          </w:p>
                          <w:p w14:paraId="1319A51E" w14:textId="32E9439A" w:rsidR="00FB3A4E" w:rsidRDefault="006E63E0" w:rsidP="00FB3A4E">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The subject of this Contract is to regulate mutual rights and obligations regarding the provision of purpose‑specific financial support by REDI to the Beneficiary for the implementation of</w:t>
                            </w:r>
                            <w:r w:rsidR="00422CF4">
                              <w:rPr>
                                <w:rFonts w:ascii="Times New Roman" w:eastAsia="Times New Roman" w:hAnsi="Times New Roman" w:cs="Times New Roman"/>
                                <w:szCs w:val="20"/>
                              </w:rPr>
                              <w:t xml:space="preserve"> the</w:t>
                            </w:r>
                            <w:r w:rsidR="003E0BF5">
                              <w:rPr>
                                <w:rFonts w:ascii="Times New Roman" w:eastAsia="Times New Roman" w:hAnsi="Times New Roman" w:cs="Times New Roman"/>
                                <w:szCs w:val="20"/>
                              </w:rPr>
                              <w:t xml:space="preserve"> Employment </w:t>
                            </w:r>
                            <w:r w:rsidR="00422CF4">
                              <w:rPr>
                                <w:rFonts w:ascii="Times New Roman" w:eastAsia="Times New Roman" w:hAnsi="Times New Roman" w:cs="Times New Roman"/>
                                <w:szCs w:val="20"/>
                              </w:rPr>
                              <w:t>p</w:t>
                            </w:r>
                            <w:r w:rsidR="003E0BF5">
                              <w:rPr>
                                <w:rFonts w:ascii="Times New Roman" w:eastAsia="Times New Roman" w:hAnsi="Times New Roman" w:cs="Times New Roman"/>
                                <w:szCs w:val="20"/>
                              </w:rPr>
                              <w:t>lan.</w:t>
                            </w:r>
                          </w:p>
                          <w:p w14:paraId="5120E98B" w14:textId="0EEED101" w:rsidR="006E63E0" w:rsidRPr="00B77A19" w:rsidRDefault="006E63E0" w:rsidP="00FB3A4E">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This Contract is signed in accordance with the terms and conditions of the project agreement </w:t>
                            </w:r>
                            <w:r w:rsidRPr="00373446">
                              <w:rPr>
                                <w:rFonts w:ascii="Times New Roman" w:eastAsia="Times New Roman" w:hAnsi="Times New Roman" w:cs="Times New Roman"/>
                                <w:b/>
                                <w:bCs/>
                                <w:i/>
                                <w:iCs/>
                                <w:szCs w:val="20"/>
                              </w:rPr>
                              <w:t>“</w:t>
                            </w:r>
                            <w:r w:rsidR="00C561FE" w:rsidRPr="00373446">
                              <w:rPr>
                                <w:rFonts w:ascii="Times New Roman" w:eastAsia="Times New Roman" w:hAnsi="Times New Roman" w:cs="Times New Roman"/>
                                <w:b/>
                                <w:bCs/>
                                <w:i/>
                                <w:iCs/>
                                <w:szCs w:val="20"/>
                              </w:rPr>
                              <w:t xml:space="preserve">EU </w:t>
                            </w:r>
                            <w:r w:rsidRPr="00373446">
                              <w:rPr>
                                <w:rFonts w:ascii="Times New Roman" w:eastAsia="Times New Roman" w:hAnsi="Times New Roman" w:cs="Times New Roman"/>
                                <w:b/>
                                <w:bCs/>
                                <w:i/>
                                <w:iCs/>
                                <w:szCs w:val="20"/>
                              </w:rPr>
                              <w:t xml:space="preserve">Support to REDI Phase II: </w:t>
                            </w:r>
                            <w:r w:rsidR="00C561FE" w:rsidRPr="009E424F">
                              <w:rPr>
                                <w:rFonts w:ascii="Times New Roman" w:eastAsia="Times New Roman" w:hAnsi="Times New Roman" w:cs="Times New Roman"/>
                                <w:b/>
                                <w:bCs/>
                                <w:i/>
                                <w:iCs/>
                                <w:szCs w:val="20"/>
                              </w:rPr>
                              <w:t>Advancing</w:t>
                            </w:r>
                            <w:r w:rsidRPr="009E424F">
                              <w:rPr>
                                <w:rFonts w:ascii="Times New Roman" w:eastAsia="Times New Roman" w:hAnsi="Times New Roman" w:cs="Times New Roman"/>
                                <w:b/>
                                <w:bCs/>
                                <w:i/>
                                <w:iCs/>
                                <w:szCs w:val="20"/>
                              </w:rPr>
                              <w:t xml:space="preserve"> Roma entrepreneurs in the Western Balkans and Turkey,”</w:t>
                            </w:r>
                            <w:r w:rsidRPr="009E424F">
                              <w:rPr>
                                <w:rFonts w:ascii="Times New Roman" w:eastAsia="Times New Roman" w:hAnsi="Times New Roman" w:cs="Times New Roman"/>
                                <w:szCs w:val="20"/>
                              </w:rPr>
                              <w:t xml:space="preserve"> which was signed between the European Commission and REDI International and REDI Serbia as implementing partner (</w:t>
                            </w:r>
                            <w:r w:rsidR="00026B8D" w:rsidRPr="009E424F">
                              <w:rPr>
                                <w:rFonts w:ascii="Times New Roman" w:eastAsia="Times New Roman" w:hAnsi="Times New Roman" w:cs="Times New Roman"/>
                                <w:bCs/>
                                <w:sz w:val="22"/>
                              </w:rPr>
                              <w:t>IPA III/2024/457-197</w:t>
                            </w:r>
                            <w:r w:rsidRPr="009E424F">
                              <w:rPr>
                                <w:rFonts w:ascii="Times New Roman" w:eastAsia="Times New Roman" w:hAnsi="Times New Roman" w:cs="Times New Roman"/>
                                <w:szCs w:val="20"/>
                              </w:rPr>
                              <w:t>).</w:t>
                            </w:r>
                          </w:p>
                          <w:p w14:paraId="76AC53C8" w14:textId="384F4D43" w:rsidR="006E63E0" w:rsidRPr="00445A8B" w:rsidRDefault="00195143" w:rsidP="00445A8B">
                            <w:pPr>
                              <w:pStyle w:val="NoSpacing"/>
                              <w:jc w:val="center"/>
                              <w:rPr>
                                <w:rFonts w:ascii="Times New Roman" w:hAnsi="Times New Roman" w:cs="Times New Roman"/>
                                <w:b/>
                                <w:bCs/>
                              </w:rPr>
                            </w:pPr>
                            <w:bookmarkStart w:id="4" w:name="_heading=h.x5jq8b7u9nrn" w:colFirst="0" w:colLast="0"/>
                            <w:bookmarkEnd w:id="4"/>
                            <w:r>
                              <w:rPr>
                                <w:rFonts w:ascii="Times New Roman" w:hAnsi="Times New Roman" w:cs="Times New Roman"/>
                                <w:b/>
                                <w:bCs/>
                              </w:rPr>
                              <w:br/>
                            </w:r>
                            <w:r w:rsidR="006E63E0" w:rsidRPr="00445A8B">
                              <w:rPr>
                                <w:rFonts w:ascii="Times New Roman" w:hAnsi="Times New Roman" w:cs="Times New Roman"/>
                                <w:b/>
                                <w:bCs/>
                              </w:rPr>
                              <w:t>Duration of the Contract</w:t>
                            </w:r>
                          </w:p>
                          <w:p w14:paraId="4C171B23" w14:textId="77777777" w:rsidR="006E63E0" w:rsidRPr="00445A8B" w:rsidRDefault="006E63E0" w:rsidP="00445A8B">
                            <w:pPr>
                              <w:pStyle w:val="NoSpacing"/>
                              <w:jc w:val="center"/>
                              <w:rPr>
                                <w:rFonts w:ascii="Times New Roman" w:hAnsi="Times New Roman" w:cs="Times New Roman"/>
                                <w:b/>
                                <w:bCs/>
                              </w:rPr>
                            </w:pPr>
                            <w:r w:rsidRPr="00445A8B">
                              <w:rPr>
                                <w:rFonts w:ascii="Times New Roman" w:hAnsi="Times New Roman" w:cs="Times New Roman"/>
                                <w:b/>
                                <w:bCs/>
                              </w:rPr>
                              <w:t>Article 2</w:t>
                            </w:r>
                          </w:p>
                          <w:p w14:paraId="2D78F4BE" w14:textId="61085F29" w:rsidR="006E63E0" w:rsidRPr="00B77A19" w:rsidRDefault="003E0BF5" w:rsidP="009F49BC">
                            <w:pPr>
                              <w:spacing w:before="240" w:after="240"/>
                              <w:rPr>
                                <w:rFonts w:ascii="Times New Roman" w:eastAsia="Times New Roman" w:hAnsi="Times New Roman" w:cs="Times New Roman"/>
                                <w:szCs w:val="20"/>
                              </w:rPr>
                            </w:pPr>
                            <w:r>
                              <w:rPr>
                                <w:rFonts w:ascii="Times New Roman" w:eastAsia="Times New Roman" w:hAnsi="Times New Roman" w:cs="Times New Roman"/>
                                <w:szCs w:val="20"/>
                              </w:rPr>
                              <w:t>The Employment Plan</w:t>
                            </w:r>
                            <w:r w:rsidR="006E63E0" w:rsidRPr="00B77A19">
                              <w:rPr>
                                <w:rFonts w:ascii="Times New Roman" w:eastAsia="Times New Roman" w:hAnsi="Times New Roman" w:cs="Times New Roman"/>
                                <w:szCs w:val="20"/>
                              </w:rPr>
                              <w:t xml:space="preserve"> will be implemented in the period </w:t>
                            </w:r>
                            <w:r w:rsidR="006E63E0" w:rsidRPr="00772CF5">
                              <w:rPr>
                                <w:rFonts w:ascii="Times New Roman" w:eastAsia="Times New Roman" w:hAnsi="Times New Roman" w:cs="Times New Roman"/>
                                <w:szCs w:val="20"/>
                              </w:rPr>
                              <w:t xml:space="preserve">from </w:t>
                            </w:r>
                            <w:r w:rsidR="009456C0" w:rsidRPr="00772CF5">
                              <w:rPr>
                                <w:rFonts w:ascii="Times New Roman" w:eastAsia="Times New Roman" w:hAnsi="Times New Roman" w:cs="Times New Roman"/>
                                <w:szCs w:val="20"/>
                              </w:rPr>
                              <w:t xml:space="preserve">April 2026 </w:t>
                            </w:r>
                            <w:r w:rsidR="006E63E0" w:rsidRPr="00772CF5">
                              <w:rPr>
                                <w:rFonts w:ascii="Times New Roman" w:eastAsia="Times New Roman" w:hAnsi="Times New Roman" w:cs="Times New Roman"/>
                                <w:szCs w:val="20"/>
                              </w:rPr>
                              <w:t xml:space="preserve">to </w:t>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t>-_________________</w:t>
                            </w:r>
                            <w:r w:rsidR="00006AC0">
                              <w:rPr>
                                <w:rFonts w:ascii="Times New Roman" w:eastAsia="Times New Roman" w:hAnsi="Times New Roman" w:cs="Times New Roman"/>
                                <w:szCs w:val="20"/>
                              </w:rPr>
                              <w:t xml:space="preserve"> </w:t>
                            </w:r>
                            <w:r w:rsidR="006E63E0" w:rsidRPr="00B77A19">
                              <w:rPr>
                                <w:rFonts w:ascii="Times New Roman" w:eastAsia="Times New Roman" w:hAnsi="Times New Roman" w:cs="Times New Roman"/>
                                <w:szCs w:val="20"/>
                              </w:rPr>
                              <w:t>on the territory of the Republic of Montenegro. Funds awarded to the Beneficiary under this Contract are purpose‑specific and must be spent by the Beneficiary for implementation of</w:t>
                            </w:r>
                            <w:r>
                              <w:rPr>
                                <w:rFonts w:ascii="Times New Roman" w:eastAsia="Times New Roman" w:hAnsi="Times New Roman" w:cs="Times New Roman"/>
                                <w:szCs w:val="20"/>
                              </w:rPr>
                              <w:t xml:space="preserve"> approved Employment plan</w:t>
                            </w:r>
                            <w:r w:rsidR="006E63E0" w:rsidRPr="00B77A19">
                              <w:rPr>
                                <w:rFonts w:ascii="Times New Roman" w:eastAsia="Times New Roman" w:hAnsi="Times New Roman" w:cs="Times New Roman"/>
                                <w:szCs w:val="20"/>
                              </w:rPr>
                              <w:t xml:space="preserve"> during the Contract duration.</w:t>
                            </w:r>
                          </w:p>
                          <w:p w14:paraId="11B1021D" w14:textId="2FC6F261" w:rsidR="006E63E0" w:rsidRPr="0012770F" w:rsidRDefault="00BE70FF" w:rsidP="0012770F">
                            <w:pPr>
                              <w:pStyle w:val="NoSpacing"/>
                              <w:jc w:val="center"/>
                              <w:rPr>
                                <w:rFonts w:ascii="Times New Roman" w:hAnsi="Times New Roman" w:cs="Times New Roman"/>
                                <w:b/>
                                <w:bCs/>
                              </w:rPr>
                            </w:pPr>
                            <w:r>
                              <w:rPr>
                                <w:rFonts w:ascii="Times New Roman" w:hAnsi="Times New Roman" w:cs="Times New Roman"/>
                                <w:b/>
                                <w:bCs/>
                              </w:rPr>
                              <w:br/>
                            </w:r>
                            <w:r w:rsidR="006E63E0" w:rsidRPr="0012770F">
                              <w:rPr>
                                <w:rFonts w:ascii="Times New Roman" w:hAnsi="Times New Roman" w:cs="Times New Roman"/>
                                <w:b/>
                                <w:bCs/>
                              </w:rPr>
                              <w:t>Financial Resources for Project Implementation</w:t>
                            </w:r>
                          </w:p>
                          <w:p w14:paraId="4EAAD871" w14:textId="77777777" w:rsidR="006E63E0" w:rsidRPr="0012770F" w:rsidRDefault="006E63E0" w:rsidP="0012770F">
                            <w:pPr>
                              <w:pStyle w:val="NoSpacing"/>
                              <w:jc w:val="center"/>
                              <w:rPr>
                                <w:rFonts w:ascii="Times New Roman" w:hAnsi="Times New Roman" w:cs="Times New Roman"/>
                                <w:b/>
                                <w:bCs/>
                              </w:rPr>
                            </w:pPr>
                            <w:r w:rsidRPr="0012770F">
                              <w:rPr>
                                <w:rFonts w:ascii="Times New Roman" w:hAnsi="Times New Roman" w:cs="Times New Roman"/>
                                <w:b/>
                                <w:bCs/>
                              </w:rPr>
                              <w:t>Article 3</w:t>
                            </w:r>
                          </w:p>
                          <w:p w14:paraId="2AE0224E" w14:textId="77777777" w:rsidR="0012770F" w:rsidRPr="0012770F" w:rsidRDefault="006E63E0" w:rsidP="006E63E0">
                            <w:pPr>
                              <w:spacing w:before="240" w:after="240"/>
                              <w:jc w:val="left"/>
                              <w:rPr>
                                <w:rFonts w:ascii="Times New Roman" w:eastAsia="Times New Roman" w:hAnsi="Times New Roman" w:cs="Times New Roman"/>
                                <w:b/>
                                <w:i/>
                                <w:iCs/>
                                <w:szCs w:val="20"/>
                              </w:rPr>
                            </w:pPr>
                            <w:r w:rsidRPr="0012770F">
                              <w:rPr>
                                <w:rFonts w:ascii="Times New Roman" w:eastAsia="Times New Roman" w:hAnsi="Times New Roman" w:cs="Times New Roman"/>
                                <w:b/>
                                <w:i/>
                                <w:iCs/>
                                <w:szCs w:val="20"/>
                              </w:rPr>
                              <w:t>3.1 Amount of funds and disbursement method</w:t>
                            </w:r>
                          </w:p>
                          <w:p w14:paraId="1910DE07" w14:textId="10C6391B" w:rsidR="0012770F" w:rsidRDefault="006E63E0" w:rsidP="006E63E0">
                            <w:pPr>
                              <w:spacing w:before="240" w:after="240"/>
                              <w:jc w:val="left"/>
                              <w:rPr>
                                <w:rFonts w:ascii="Times New Roman" w:eastAsia="Times New Roman" w:hAnsi="Times New Roman" w:cs="Times New Roman"/>
                                <w:bCs/>
                                <w:szCs w:val="20"/>
                              </w:rPr>
                            </w:pPr>
                            <w:r w:rsidRPr="00B77A19">
                              <w:rPr>
                                <w:rFonts w:ascii="Times New Roman" w:eastAsia="Times New Roman" w:hAnsi="Times New Roman" w:cs="Times New Roman"/>
                                <w:bCs/>
                                <w:szCs w:val="20"/>
                              </w:rPr>
                              <w:t xml:space="preserve">Funds approved for </w:t>
                            </w:r>
                            <w:r w:rsidR="003E0BF5">
                              <w:rPr>
                                <w:rFonts w:ascii="Times New Roman" w:eastAsia="Times New Roman" w:hAnsi="Times New Roman" w:cs="Times New Roman"/>
                                <w:bCs/>
                                <w:szCs w:val="20"/>
                              </w:rPr>
                              <w:t>the Employment Plan</w:t>
                            </w:r>
                            <w:r w:rsidRPr="00B77A19">
                              <w:rPr>
                                <w:rFonts w:ascii="Times New Roman" w:eastAsia="Times New Roman" w:hAnsi="Times New Roman" w:cs="Times New Roman"/>
                                <w:bCs/>
                                <w:szCs w:val="20"/>
                              </w:rPr>
                              <w:t xml:space="preserve"> will be disbursed to the </w:t>
                            </w:r>
                            <w:r w:rsidRPr="004F1386">
                              <w:rPr>
                                <w:rFonts w:ascii="Times New Roman" w:eastAsia="Times New Roman" w:hAnsi="Times New Roman" w:cs="Times New Roman"/>
                                <w:bCs/>
                                <w:szCs w:val="20"/>
                              </w:rPr>
                              <w:t xml:space="preserve">Beneficiary in </w:t>
                            </w:r>
                            <w:r w:rsidR="00F53AB6">
                              <w:rPr>
                                <w:rFonts w:ascii="Times New Roman" w:eastAsia="Times New Roman" w:hAnsi="Times New Roman" w:cs="Times New Roman"/>
                                <w:bCs/>
                                <w:szCs w:val="20"/>
                              </w:rPr>
                              <w:t>two</w:t>
                            </w:r>
                            <w:r w:rsidRPr="00B77A19">
                              <w:rPr>
                                <w:rFonts w:ascii="Times New Roman" w:eastAsia="Times New Roman" w:hAnsi="Times New Roman" w:cs="Times New Roman"/>
                                <w:bCs/>
                                <w:szCs w:val="20"/>
                              </w:rPr>
                              <w:t xml:space="preserve"> installments.</w:t>
                            </w:r>
                          </w:p>
                          <w:p w14:paraId="0B3E52F3" w14:textId="0586A266" w:rsidR="006E63E0" w:rsidRPr="00B77A19" w:rsidRDefault="006E63E0" w:rsidP="006E63E0">
                            <w:pPr>
                              <w:spacing w:before="240" w:after="240"/>
                              <w:jc w:val="left"/>
                              <w:rPr>
                                <w:rFonts w:ascii="Times New Roman" w:eastAsia="Times New Roman" w:hAnsi="Times New Roman" w:cs="Times New Roman"/>
                                <w:bCs/>
                                <w:szCs w:val="20"/>
                              </w:rPr>
                            </w:pPr>
                            <w:r w:rsidRPr="00B77A19">
                              <w:rPr>
                                <w:rFonts w:ascii="Times New Roman" w:eastAsia="Times New Roman" w:hAnsi="Times New Roman" w:cs="Times New Roman"/>
                                <w:bCs/>
                                <w:szCs w:val="20"/>
                              </w:rPr>
                              <w:t>Approved funds will be paid to the Beneficiary as follows:</w:t>
                            </w:r>
                          </w:p>
                          <w:p w14:paraId="0AE6C315" w14:textId="3B3C79D9" w:rsidR="00B442A3" w:rsidRDefault="00B442A3" w:rsidP="003E0BF5">
                            <w:pPr>
                              <w:numPr>
                                <w:ilvl w:val="0"/>
                                <w:numId w:val="7"/>
                              </w:numPr>
                              <w:spacing w:before="240" w:after="0"/>
                              <w:rPr>
                                <w:rFonts w:ascii="Times New Roman" w:eastAsia="Times New Roman" w:hAnsi="Times New Roman" w:cs="Times New Roman"/>
                              </w:rPr>
                            </w:pPr>
                            <w:r w:rsidRPr="004F1386">
                              <w:rPr>
                                <w:rFonts w:ascii="Times New Roman" w:eastAsia="Times New Roman" w:hAnsi="Times New Roman" w:cs="Times New Roman"/>
                              </w:rPr>
                              <w:t>Installment 1: 60%</w:t>
                            </w:r>
                            <w:r>
                              <w:rPr>
                                <w:rFonts w:ascii="Times New Roman" w:eastAsia="Times New Roman" w:hAnsi="Times New Roman" w:cs="Times New Roman"/>
                              </w:rPr>
                              <w:t xml:space="preserve"> </w:t>
                            </w:r>
                            <w:r w:rsidRPr="001C4EC4">
                              <w:rPr>
                                <w:rFonts w:ascii="Times New Roman" w:eastAsia="Times New Roman" w:hAnsi="Times New Roman" w:cs="Times New Roman"/>
                              </w:rPr>
                              <w:t>(€</w:t>
                            </w:r>
                            <w:r w:rsidR="001C4EC4">
                              <w:rPr>
                                <w:rFonts w:ascii="Times New Roman" w:eastAsia="Times New Roman" w:hAnsi="Times New Roman" w:cs="Times New Roman"/>
                              </w:rPr>
                              <w:t>3000</w:t>
                            </w:r>
                            <w:r w:rsidRPr="001C4EC4">
                              <w:rPr>
                                <w:rFonts w:ascii="Times New Roman" w:eastAsia="Times New Roman" w:hAnsi="Times New Roman" w:cs="Times New Roman"/>
                              </w:rPr>
                              <w:t>)</w:t>
                            </w:r>
                            <w:r>
                              <w:rPr>
                                <w:rFonts w:ascii="Times New Roman" w:eastAsia="Times New Roman" w:hAnsi="Times New Roman" w:cs="Times New Roman"/>
                              </w:rPr>
                              <w:t xml:space="preserve"> (in words:</w:t>
                            </w:r>
                            <w:r w:rsidR="001C4EC4">
                              <w:rPr>
                                <w:rFonts w:ascii="Times New Roman" w:eastAsia="Times New Roman" w:hAnsi="Times New Roman" w:cs="Times New Roman"/>
                              </w:rPr>
                              <w:t xml:space="preserve"> three thousand euros</w:t>
                            </w:r>
                            <w:r>
                              <w:rPr>
                                <w:rFonts w:ascii="Times New Roman" w:eastAsia="Times New Roman" w:hAnsi="Times New Roman" w:cs="Times New Roman"/>
                              </w:rPr>
                              <w:t xml:space="preserve">) will be paid to the Beneficiary no later </w:t>
                            </w:r>
                            <w:r w:rsidRPr="00F07C64">
                              <w:rPr>
                                <w:rFonts w:ascii="Times New Roman" w:eastAsia="Times New Roman" w:hAnsi="Times New Roman" w:cs="Times New Roman"/>
                              </w:rPr>
                              <w:t xml:space="preserve">than </w:t>
                            </w:r>
                            <w:r w:rsidR="00793714">
                              <w:rPr>
                                <w:rFonts w:ascii="Times New Roman" w:eastAsia="Times New Roman" w:hAnsi="Times New Roman" w:cs="Times New Roman"/>
                              </w:rPr>
                              <w:t>15</w:t>
                            </w:r>
                            <w:r w:rsidRPr="00F07C64">
                              <w:rPr>
                                <w:rFonts w:ascii="Times New Roman" w:eastAsia="Times New Roman" w:hAnsi="Times New Roman" w:cs="Times New Roman"/>
                              </w:rPr>
                              <w:t xml:space="preserve"> (</w:t>
                            </w:r>
                            <w:r w:rsidR="00F07C64" w:rsidRPr="00F07C64">
                              <w:rPr>
                                <w:rFonts w:ascii="Times New Roman" w:eastAsia="Times New Roman" w:hAnsi="Times New Roman" w:cs="Times New Roman"/>
                              </w:rPr>
                              <w:t>twenty</w:t>
                            </w:r>
                            <w:r>
                              <w:rPr>
                                <w:rFonts w:ascii="Times New Roman" w:eastAsia="Times New Roman" w:hAnsi="Times New Roman" w:cs="Times New Roman"/>
                              </w:rPr>
                              <w:t xml:space="preserve">) working days after the </w:t>
                            </w:r>
                            <w:r w:rsidR="007D1903">
                              <w:rPr>
                                <w:rFonts w:ascii="Times New Roman" w:eastAsia="Times New Roman" w:hAnsi="Times New Roman" w:cs="Times New Roman"/>
                              </w:rPr>
                              <w:t>signature of</w:t>
                            </w:r>
                            <w:r>
                              <w:rPr>
                                <w:rFonts w:ascii="Times New Roman" w:eastAsia="Times New Roman" w:hAnsi="Times New Roman" w:cs="Times New Roman"/>
                              </w:rPr>
                              <w:t xml:space="preserve"> the Contract;</w:t>
                            </w:r>
                          </w:p>
                          <w:p w14:paraId="58BE5FF4" w14:textId="77777777" w:rsidR="0031528F" w:rsidRDefault="0031528F" w:rsidP="00EA21AB">
                            <w:pPr>
                              <w:rPr>
                                <w:lang w:val="sr-Cyrl-RS"/>
                              </w:rPr>
                            </w:pPr>
                          </w:p>
                          <w:p w14:paraId="40E805CF" w14:textId="368D0A0F" w:rsidR="004E51D5" w:rsidRPr="00981971" w:rsidRDefault="004E51D5" w:rsidP="006E63E0">
                            <w:pPr>
                              <w:spacing w:after="160" w:line="278" w:lineRule="auto"/>
                              <w:jc w:val="left"/>
                            </w:pPr>
                          </w:p>
                          <w:p w14:paraId="5E4A715F" w14:textId="77777777" w:rsidR="004E51D5" w:rsidRDefault="004E51D5" w:rsidP="004E51D5">
                            <w:pPr>
                              <w:spacing w:after="160" w:line="278" w:lineRule="auto"/>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285BB" id="Text Box 27" o:spid="_x0000_s1029" type="#_x0000_t202" style="position:absolute;left:0;text-align:left;margin-left:0;margin-top:.5pt;width:255.1pt;height:595.3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" fillcolor="white [3201]" strokeweight=".5pt">
                <v:textbox>
                  <w:txbxContent>
                    <w:p w14:paraId="47118528" w14:textId="77777777" w:rsidR="006B1D94" w:rsidRPr="006B1D94" w:rsidRDefault="006B1D94" w:rsidP="006B1D94">
                      <w:pPr>
                        <w:pStyle w:val="NoSpacing"/>
                        <w:jc w:val="center"/>
                        <w:rPr>
                          <w:rFonts w:ascii="Times New Roman" w:hAnsi="Times New Roman" w:cs="Times New Roman"/>
                          <w:b/>
                          <w:bCs/>
                        </w:rPr>
                      </w:pPr>
                      <w:r>
                        <w:br/>
                      </w:r>
                      <w:r w:rsidR="006E63E0" w:rsidRPr="006B1D94">
                        <w:rPr>
                          <w:rFonts w:ascii="Times New Roman" w:hAnsi="Times New Roman" w:cs="Times New Roman"/>
                          <w:b/>
                          <w:bCs/>
                        </w:rPr>
                        <w:t>Subject of the Contract</w:t>
                      </w:r>
                    </w:p>
                    <w:p w14:paraId="07CCA69F" w14:textId="2EBA95CC" w:rsidR="006E63E0" w:rsidRPr="006B1D94" w:rsidRDefault="006E63E0" w:rsidP="006B1D94">
                      <w:pPr>
                        <w:pStyle w:val="NoSpacing"/>
                        <w:jc w:val="center"/>
                        <w:rPr>
                          <w:rFonts w:ascii="Times New Roman" w:hAnsi="Times New Roman" w:cs="Times New Roman"/>
                          <w:b/>
                          <w:bCs/>
                        </w:rPr>
                      </w:pPr>
                      <w:r w:rsidRPr="006B1D94">
                        <w:rPr>
                          <w:rFonts w:ascii="Times New Roman" w:hAnsi="Times New Roman" w:cs="Times New Roman"/>
                          <w:b/>
                          <w:bCs/>
                        </w:rPr>
                        <w:t>Article 1</w:t>
                      </w:r>
                    </w:p>
                    <w:p w14:paraId="1319A51E" w14:textId="32E9439A" w:rsidR="00FB3A4E" w:rsidRDefault="006E63E0" w:rsidP="00FB3A4E">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The subject of this Contract is to regulate mutual rights and obligations regarding the provision of purpose‑specific financial support by REDI to the Beneficiary for the implementation of</w:t>
                      </w:r>
                      <w:r w:rsidR="00422CF4">
                        <w:rPr>
                          <w:rFonts w:ascii="Times New Roman" w:eastAsia="Times New Roman" w:hAnsi="Times New Roman" w:cs="Times New Roman"/>
                          <w:szCs w:val="20"/>
                        </w:rPr>
                        <w:t xml:space="preserve"> the</w:t>
                      </w:r>
                      <w:r w:rsidR="003E0BF5">
                        <w:rPr>
                          <w:rFonts w:ascii="Times New Roman" w:eastAsia="Times New Roman" w:hAnsi="Times New Roman" w:cs="Times New Roman"/>
                          <w:szCs w:val="20"/>
                        </w:rPr>
                        <w:t xml:space="preserve"> Employment </w:t>
                      </w:r>
                      <w:r w:rsidR="00422CF4">
                        <w:rPr>
                          <w:rFonts w:ascii="Times New Roman" w:eastAsia="Times New Roman" w:hAnsi="Times New Roman" w:cs="Times New Roman"/>
                          <w:szCs w:val="20"/>
                        </w:rPr>
                        <w:t>p</w:t>
                      </w:r>
                      <w:r w:rsidR="003E0BF5">
                        <w:rPr>
                          <w:rFonts w:ascii="Times New Roman" w:eastAsia="Times New Roman" w:hAnsi="Times New Roman" w:cs="Times New Roman"/>
                          <w:szCs w:val="20"/>
                        </w:rPr>
                        <w:t>lan.</w:t>
                      </w:r>
                    </w:p>
                    <w:p w14:paraId="5120E98B" w14:textId="0EEED101" w:rsidR="006E63E0" w:rsidRPr="00B77A19" w:rsidRDefault="006E63E0" w:rsidP="00FB3A4E">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This Contract is signed in accordance with the terms and conditions of the project agreement </w:t>
                      </w:r>
                      <w:r w:rsidRPr="00373446">
                        <w:rPr>
                          <w:rFonts w:ascii="Times New Roman" w:eastAsia="Times New Roman" w:hAnsi="Times New Roman" w:cs="Times New Roman"/>
                          <w:b/>
                          <w:bCs/>
                          <w:i/>
                          <w:iCs/>
                          <w:szCs w:val="20"/>
                        </w:rPr>
                        <w:t>“</w:t>
                      </w:r>
                      <w:r w:rsidR="00C561FE" w:rsidRPr="00373446">
                        <w:rPr>
                          <w:rFonts w:ascii="Times New Roman" w:eastAsia="Times New Roman" w:hAnsi="Times New Roman" w:cs="Times New Roman"/>
                          <w:b/>
                          <w:bCs/>
                          <w:i/>
                          <w:iCs/>
                          <w:szCs w:val="20"/>
                        </w:rPr>
                        <w:t xml:space="preserve">EU </w:t>
                      </w:r>
                      <w:r w:rsidRPr="00373446">
                        <w:rPr>
                          <w:rFonts w:ascii="Times New Roman" w:eastAsia="Times New Roman" w:hAnsi="Times New Roman" w:cs="Times New Roman"/>
                          <w:b/>
                          <w:bCs/>
                          <w:i/>
                          <w:iCs/>
                          <w:szCs w:val="20"/>
                        </w:rPr>
                        <w:t xml:space="preserve">Support to REDI Phase II: </w:t>
                      </w:r>
                      <w:r w:rsidR="00C561FE" w:rsidRPr="009E424F">
                        <w:rPr>
                          <w:rFonts w:ascii="Times New Roman" w:eastAsia="Times New Roman" w:hAnsi="Times New Roman" w:cs="Times New Roman"/>
                          <w:b/>
                          <w:bCs/>
                          <w:i/>
                          <w:iCs/>
                          <w:szCs w:val="20"/>
                        </w:rPr>
                        <w:t>Advancing</w:t>
                      </w:r>
                      <w:r w:rsidRPr="009E424F">
                        <w:rPr>
                          <w:rFonts w:ascii="Times New Roman" w:eastAsia="Times New Roman" w:hAnsi="Times New Roman" w:cs="Times New Roman"/>
                          <w:b/>
                          <w:bCs/>
                          <w:i/>
                          <w:iCs/>
                          <w:szCs w:val="20"/>
                        </w:rPr>
                        <w:t xml:space="preserve"> Roma entrepreneurs in the Western Balkans and Turkey,”</w:t>
                      </w:r>
                      <w:r w:rsidRPr="009E424F">
                        <w:rPr>
                          <w:rFonts w:ascii="Times New Roman" w:eastAsia="Times New Roman" w:hAnsi="Times New Roman" w:cs="Times New Roman"/>
                          <w:szCs w:val="20"/>
                        </w:rPr>
                        <w:t xml:space="preserve"> which was signed between the European Commission and REDI International and REDI Serbia as implementing partner (</w:t>
                      </w:r>
                      <w:r w:rsidR="00026B8D" w:rsidRPr="009E424F">
                        <w:rPr>
                          <w:rFonts w:ascii="Times New Roman" w:eastAsia="Times New Roman" w:hAnsi="Times New Roman" w:cs="Times New Roman"/>
                          <w:bCs/>
                          <w:sz w:val="22"/>
                        </w:rPr>
                        <w:t>IPA III/2024/457-197</w:t>
                      </w:r>
                      <w:r w:rsidRPr="009E424F">
                        <w:rPr>
                          <w:rFonts w:ascii="Times New Roman" w:eastAsia="Times New Roman" w:hAnsi="Times New Roman" w:cs="Times New Roman"/>
                          <w:szCs w:val="20"/>
                        </w:rPr>
                        <w:t>).</w:t>
                      </w:r>
                    </w:p>
                    <w:p w14:paraId="76AC53C8" w14:textId="384F4D43" w:rsidR="006E63E0" w:rsidRPr="00445A8B" w:rsidRDefault="00195143" w:rsidP="00445A8B">
                      <w:pPr>
                        <w:pStyle w:val="NoSpacing"/>
                        <w:jc w:val="center"/>
                        <w:rPr>
                          <w:rFonts w:ascii="Times New Roman" w:hAnsi="Times New Roman" w:cs="Times New Roman"/>
                          <w:b/>
                          <w:bCs/>
                        </w:rPr>
                      </w:pPr>
                      <w:bookmarkStart w:id="5" w:name="_heading=h.x5jq8b7u9nrn" w:colFirst="0" w:colLast="0"/>
                      <w:bookmarkEnd w:id="5"/>
                      <w:r>
                        <w:rPr>
                          <w:rFonts w:ascii="Times New Roman" w:hAnsi="Times New Roman" w:cs="Times New Roman"/>
                          <w:b/>
                          <w:bCs/>
                        </w:rPr>
                        <w:br/>
                      </w:r>
                      <w:r w:rsidR="006E63E0" w:rsidRPr="00445A8B">
                        <w:rPr>
                          <w:rFonts w:ascii="Times New Roman" w:hAnsi="Times New Roman" w:cs="Times New Roman"/>
                          <w:b/>
                          <w:bCs/>
                        </w:rPr>
                        <w:t>Duration of the Contract</w:t>
                      </w:r>
                    </w:p>
                    <w:p w14:paraId="4C171B23" w14:textId="77777777" w:rsidR="006E63E0" w:rsidRPr="00445A8B" w:rsidRDefault="006E63E0" w:rsidP="00445A8B">
                      <w:pPr>
                        <w:pStyle w:val="NoSpacing"/>
                        <w:jc w:val="center"/>
                        <w:rPr>
                          <w:rFonts w:ascii="Times New Roman" w:hAnsi="Times New Roman" w:cs="Times New Roman"/>
                          <w:b/>
                          <w:bCs/>
                        </w:rPr>
                      </w:pPr>
                      <w:r w:rsidRPr="00445A8B">
                        <w:rPr>
                          <w:rFonts w:ascii="Times New Roman" w:hAnsi="Times New Roman" w:cs="Times New Roman"/>
                          <w:b/>
                          <w:bCs/>
                        </w:rPr>
                        <w:t>Article 2</w:t>
                      </w:r>
                    </w:p>
                    <w:p w14:paraId="2D78F4BE" w14:textId="61085F29" w:rsidR="006E63E0" w:rsidRPr="00B77A19" w:rsidRDefault="003E0BF5" w:rsidP="009F49BC">
                      <w:pPr>
                        <w:spacing w:before="240" w:after="240"/>
                        <w:rPr>
                          <w:rFonts w:ascii="Times New Roman" w:eastAsia="Times New Roman" w:hAnsi="Times New Roman" w:cs="Times New Roman"/>
                          <w:szCs w:val="20"/>
                        </w:rPr>
                      </w:pPr>
                      <w:r>
                        <w:rPr>
                          <w:rFonts w:ascii="Times New Roman" w:eastAsia="Times New Roman" w:hAnsi="Times New Roman" w:cs="Times New Roman"/>
                          <w:szCs w:val="20"/>
                        </w:rPr>
                        <w:t>The Employment Plan</w:t>
                      </w:r>
                      <w:r w:rsidR="006E63E0" w:rsidRPr="00B77A19">
                        <w:rPr>
                          <w:rFonts w:ascii="Times New Roman" w:eastAsia="Times New Roman" w:hAnsi="Times New Roman" w:cs="Times New Roman"/>
                          <w:szCs w:val="20"/>
                        </w:rPr>
                        <w:t xml:space="preserve"> will be implemented in the period </w:t>
                      </w:r>
                      <w:r w:rsidR="006E63E0" w:rsidRPr="00772CF5">
                        <w:rPr>
                          <w:rFonts w:ascii="Times New Roman" w:eastAsia="Times New Roman" w:hAnsi="Times New Roman" w:cs="Times New Roman"/>
                          <w:szCs w:val="20"/>
                        </w:rPr>
                        <w:t xml:space="preserve">from </w:t>
                      </w:r>
                      <w:r w:rsidR="009456C0" w:rsidRPr="00772CF5">
                        <w:rPr>
                          <w:rFonts w:ascii="Times New Roman" w:eastAsia="Times New Roman" w:hAnsi="Times New Roman" w:cs="Times New Roman"/>
                          <w:szCs w:val="20"/>
                        </w:rPr>
                        <w:t xml:space="preserve">April 2026 </w:t>
                      </w:r>
                      <w:r w:rsidR="006E63E0" w:rsidRPr="00772CF5">
                        <w:rPr>
                          <w:rFonts w:ascii="Times New Roman" w:eastAsia="Times New Roman" w:hAnsi="Times New Roman" w:cs="Times New Roman"/>
                          <w:szCs w:val="20"/>
                        </w:rPr>
                        <w:t xml:space="preserve">to </w:t>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r>
                      <w:r w:rsidR="00772CF5">
                        <w:rPr>
                          <w:rFonts w:ascii="Times New Roman" w:eastAsia="Times New Roman" w:hAnsi="Times New Roman" w:cs="Times New Roman"/>
                          <w:szCs w:val="20"/>
                        </w:rPr>
                        <w:softHyphen/>
                        <w:t>-_________________</w:t>
                      </w:r>
                      <w:r w:rsidR="00006AC0">
                        <w:rPr>
                          <w:rFonts w:ascii="Times New Roman" w:eastAsia="Times New Roman" w:hAnsi="Times New Roman" w:cs="Times New Roman"/>
                          <w:szCs w:val="20"/>
                        </w:rPr>
                        <w:t xml:space="preserve"> </w:t>
                      </w:r>
                      <w:r w:rsidR="006E63E0" w:rsidRPr="00B77A19">
                        <w:rPr>
                          <w:rFonts w:ascii="Times New Roman" w:eastAsia="Times New Roman" w:hAnsi="Times New Roman" w:cs="Times New Roman"/>
                          <w:szCs w:val="20"/>
                        </w:rPr>
                        <w:t>on the territory of the Republic of Montenegro. Funds awarded to the Beneficiary under this Contract are purpose‑specific and must be spent by the Beneficiary for implementation of</w:t>
                      </w:r>
                      <w:r>
                        <w:rPr>
                          <w:rFonts w:ascii="Times New Roman" w:eastAsia="Times New Roman" w:hAnsi="Times New Roman" w:cs="Times New Roman"/>
                          <w:szCs w:val="20"/>
                        </w:rPr>
                        <w:t xml:space="preserve"> approved Employment plan</w:t>
                      </w:r>
                      <w:r w:rsidR="006E63E0" w:rsidRPr="00B77A19">
                        <w:rPr>
                          <w:rFonts w:ascii="Times New Roman" w:eastAsia="Times New Roman" w:hAnsi="Times New Roman" w:cs="Times New Roman"/>
                          <w:szCs w:val="20"/>
                        </w:rPr>
                        <w:t xml:space="preserve"> during the Contract duration.</w:t>
                      </w:r>
                    </w:p>
                    <w:p w14:paraId="11B1021D" w14:textId="2FC6F261" w:rsidR="006E63E0" w:rsidRPr="0012770F" w:rsidRDefault="00BE70FF" w:rsidP="0012770F">
                      <w:pPr>
                        <w:pStyle w:val="NoSpacing"/>
                        <w:jc w:val="center"/>
                        <w:rPr>
                          <w:rFonts w:ascii="Times New Roman" w:hAnsi="Times New Roman" w:cs="Times New Roman"/>
                          <w:b/>
                          <w:bCs/>
                        </w:rPr>
                      </w:pPr>
                      <w:r>
                        <w:rPr>
                          <w:rFonts w:ascii="Times New Roman" w:hAnsi="Times New Roman" w:cs="Times New Roman"/>
                          <w:b/>
                          <w:bCs/>
                        </w:rPr>
                        <w:br/>
                      </w:r>
                      <w:r w:rsidR="006E63E0" w:rsidRPr="0012770F">
                        <w:rPr>
                          <w:rFonts w:ascii="Times New Roman" w:hAnsi="Times New Roman" w:cs="Times New Roman"/>
                          <w:b/>
                          <w:bCs/>
                        </w:rPr>
                        <w:t>Financial Resources for Project Implementation</w:t>
                      </w:r>
                    </w:p>
                    <w:p w14:paraId="4EAAD871" w14:textId="77777777" w:rsidR="006E63E0" w:rsidRPr="0012770F" w:rsidRDefault="006E63E0" w:rsidP="0012770F">
                      <w:pPr>
                        <w:pStyle w:val="NoSpacing"/>
                        <w:jc w:val="center"/>
                        <w:rPr>
                          <w:rFonts w:ascii="Times New Roman" w:hAnsi="Times New Roman" w:cs="Times New Roman"/>
                          <w:b/>
                          <w:bCs/>
                        </w:rPr>
                      </w:pPr>
                      <w:r w:rsidRPr="0012770F">
                        <w:rPr>
                          <w:rFonts w:ascii="Times New Roman" w:hAnsi="Times New Roman" w:cs="Times New Roman"/>
                          <w:b/>
                          <w:bCs/>
                        </w:rPr>
                        <w:t>Article 3</w:t>
                      </w:r>
                    </w:p>
                    <w:p w14:paraId="2AE0224E" w14:textId="77777777" w:rsidR="0012770F" w:rsidRPr="0012770F" w:rsidRDefault="006E63E0" w:rsidP="006E63E0">
                      <w:pPr>
                        <w:spacing w:before="240" w:after="240"/>
                        <w:jc w:val="left"/>
                        <w:rPr>
                          <w:rFonts w:ascii="Times New Roman" w:eastAsia="Times New Roman" w:hAnsi="Times New Roman" w:cs="Times New Roman"/>
                          <w:b/>
                          <w:i/>
                          <w:iCs/>
                          <w:szCs w:val="20"/>
                        </w:rPr>
                      </w:pPr>
                      <w:r w:rsidRPr="0012770F">
                        <w:rPr>
                          <w:rFonts w:ascii="Times New Roman" w:eastAsia="Times New Roman" w:hAnsi="Times New Roman" w:cs="Times New Roman"/>
                          <w:b/>
                          <w:i/>
                          <w:iCs/>
                          <w:szCs w:val="20"/>
                        </w:rPr>
                        <w:t>3.1 Amount of funds and disbursement method</w:t>
                      </w:r>
                    </w:p>
                    <w:p w14:paraId="1910DE07" w14:textId="10C6391B" w:rsidR="0012770F" w:rsidRDefault="006E63E0" w:rsidP="006E63E0">
                      <w:pPr>
                        <w:spacing w:before="240" w:after="240"/>
                        <w:jc w:val="left"/>
                        <w:rPr>
                          <w:rFonts w:ascii="Times New Roman" w:eastAsia="Times New Roman" w:hAnsi="Times New Roman" w:cs="Times New Roman"/>
                          <w:bCs/>
                          <w:szCs w:val="20"/>
                        </w:rPr>
                      </w:pPr>
                      <w:r w:rsidRPr="00B77A19">
                        <w:rPr>
                          <w:rFonts w:ascii="Times New Roman" w:eastAsia="Times New Roman" w:hAnsi="Times New Roman" w:cs="Times New Roman"/>
                          <w:bCs/>
                          <w:szCs w:val="20"/>
                        </w:rPr>
                        <w:t xml:space="preserve">Funds approved for </w:t>
                      </w:r>
                      <w:r w:rsidR="003E0BF5">
                        <w:rPr>
                          <w:rFonts w:ascii="Times New Roman" w:eastAsia="Times New Roman" w:hAnsi="Times New Roman" w:cs="Times New Roman"/>
                          <w:bCs/>
                          <w:szCs w:val="20"/>
                        </w:rPr>
                        <w:t>the Employment Plan</w:t>
                      </w:r>
                      <w:r w:rsidRPr="00B77A19">
                        <w:rPr>
                          <w:rFonts w:ascii="Times New Roman" w:eastAsia="Times New Roman" w:hAnsi="Times New Roman" w:cs="Times New Roman"/>
                          <w:bCs/>
                          <w:szCs w:val="20"/>
                        </w:rPr>
                        <w:t xml:space="preserve"> will be disbursed to the </w:t>
                      </w:r>
                      <w:r w:rsidRPr="004F1386">
                        <w:rPr>
                          <w:rFonts w:ascii="Times New Roman" w:eastAsia="Times New Roman" w:hAnsi="Times New Roman" w:cs="Times New Roman"/>
                          <w:bCs/>
                          <w:szCs w:val="20"/>
                        </w:rPr>
                        <w:t xml:space="preserve">Beneficiary in </w:t>
                      </w:r>
                      <w:r w:rsidR="00F53AB6">
                        <w:rPr>
                          <w:rFonts w:ascii="Times New Roman" w:eastAsia="Times New Roman" w:hAnsi="Times New Roman" w:cs="Times New Roman"/>
                          <w:bCs/>
                          <w:szCs w:val="20"/>
                        </w:rPr>
                        <w:t>two</w:t>
                      </w:r>
                      <w:r w:rsidRPr="00B77A19">
                        <w:rPr>
                          <w:rFonts w:ascii="Times New Roman" w:eastAsia="Times New Roman" w:hAnsi="Times New Roman" w:cs="Times New Roman"/>
                          <w:bCs/>
                          <w:szCs w:val="20"/>
                        </w:rPr>
                        <w:t xml:space="preserve"> installments.</w:t>
                      </w:r>
                    </w:p>
                    <w:p w14:paraId="0B3E52F3" w14:textId="0586A266" w:rsidR="006E63E0" w:rsidRPr="00B77A19" w:rsidRDefault="006E63E0" w:rsidP="006E63E0">
                      <w:pPr>
                        <w:spacing w:before="240" w:after="240"/>
                        <w:jc w:val="left"/>
                        <w:rPr>
                          <w:rFonts w:ascii="Times New Roman" w:eastAsia="Times New Roman" w:hAnsi="Times New Roman" w:cs="Times New Roman"/>
                          <w:bCs/>
                          <w:szCs w:val="20"/>
                        </w:rPr>
                      </w:pPr>
                      <w:r w:rsidRPr="00B77A19">
                        <w:rPr>
                          <w:rFonts w:ascii="Times New Roman" w:eastAsia="Times New Roman" w:hAnsi="Times New Roman" w:cs="Times New Roman"/>
                          <w:bCs/>
                          <w:szCs w:val="20"/>
                        </w:rPr>
                        <w:t>Approved funds will be paid to the Beneficiary as follows:</w:t>
                      </w:r>
                    </w:p>
                    <w:p w14:paraId="0AE6C315" w14:textId="3B3C79D9" w:rsidR="00B442A3" w:rsidRDefault="00B442A3" w:rsidP="003E0BF5">
                      <w:pPr>
                        <w:numPr>
                          <w:ilvl w:val="0"/>
                          <w:numId w:val="7"/>
                        </w:numPr>
                        <w:spacing w:before="240" w:after="0"/>
                        <w:rPr>
                          <w:rFonts w:ascii="Times New Roman" w:eastAsia="Times New Roman" w:hAnsi="Times New Roman" w:cs="Times New Roman"/>
                        </w:rPr>
                      </w:pPr>
                      <w:r w:rsidRPr="004F1386">
                        <w:rPr>
                          <w:rFonts w:ascii="Times New Roman" w:eastAsia="Times New Roman" w:hAnsi="Times New Roman" w:cs="Times New Roman"/>
                        </w:rPr>
                        <w:t>Installment 1: 60%</w:t>
                      </w:r>
                      <w:r>
                        <w:rPr>
                          <w:rFonts w:ascii="Times New Roman" w:eastAsia="Times New Roman" w:hAnsi="Times New Roman" w:cs="Times New Roman"/>
                        </w:rPr>
                        <w:t xml:space="preserve"> </w:t>
                      </w:r>
                      <w:r w:rsidRPr="001C4EC4">
                        <w:rPr>
                          <w:rFonts w:ascii="Times New Roman" w:eastAsia="Times New Roman" w:hAnsi="Times New Roman" w:cs="Times New Roman"/>
                        </w:rPr>
                        <w:t>(€</w:t>
                      </w:r>
                      <w:r w:rsidR="001C4EC4">
                        <w:rPr>
                          <w:rFonts w:ascii="Times New Roman" w:eastAsia="Times New Roman" w:hAnsi="Times New Roman" w:cs="Times New Roman"/>
                        </w:rPr>
                        <w:t>3000</w:t>
                      </w:r>
                      <w:r w:rsidRPr="001C4EC4">
                        <w:rPr>
                          <w:rFonts w:ascii="Times New Roman" w:eastAsia="Times New Roman" w:hAnsi="Times New Roman" w:cs="Times New Roman"/>
                        </w:rPr>
                        <w:t>)</w:t>
                      </w:r>
                      <w:r>
                        <w:rPr>
                          <w:rFonts w:ascii="Times New Roman" w:eastAsia="Times New Roman" w:hAnsi="Times New Roman" w:cs="Times New Roman"/>
                        </w:rPr>
                        <w:t xml:space="preserve"> (in words:</w:t>
                      </w:r>
                      <w:r w:rsidR="001C4EC4">
                        <w:rPr>
                          <w:rFonts w:ascii="Times New Roman" w:eastAsia="Times New Roman" w:hAnsi="Times New Roman" w:cs="Times New Roman"/>
                        </w:rPr>
                        <w:t xml:space="preserve"> three thousand euros</w:t>
                      </w:r>
                      <w:r>
                        <w:rPr>
                          <w:rFonts w:ascii="Times New Roman" w:eastAsia="Times New Roman" w:hAnsi="Times New Roman" w:cs="Times New Roman"/>
                        </w:rPr>
                        <w:t xml:space="preserve">) will be paid to the Beneficiary no later </w:t>
                      </w:r>
                      <w:r w:rsidRPr="00F07C64">
                        <w:rPr>
                          <w:rFonts w:ascii="Times New Roman" w:eastAsia="Times New Roman" w:hAnsi="Times New Roman" w:cs="Times New Roman"/>
                        </w:rPr>
                        <w:t xml:space="preserve">than </w:t>
                      </w:r>
                      <w:r w:rsidR="00793714">
                        <w:rPr>
                          <w:rFonts w:ascii="Times New Roman" w:eastAsia="Times New Roman" w:hAnsi="Times New Roman" w:cs="Times New Roman"/>
                        </w:rPr>
                        <w:t>15</w:t>
                      </w:r>
                      <w:r w:rsidRPr="00F07C64">
                        <w:rPr>
                          <w:rFonts w:ascii="Times New Roman" w:eastAsia="Times New Roman" w:hAnsi="Times New Roman" w:cs="Times New Roman"/>
                        </w:rPr>
                        <w:t xml:space="preserve"> (</w:t>
                      </w:r>
                      <w:r w:rsidR="00F07C64" w:rsidRPr="00F07C64">
                        <w:rPr>
                          <w:rFonts w:ascii="Times New Roman" w:eastAsia="Times New Roman" w:hAnsi="Times New Roman" w:cs="Times New Roman"/>
                        </w:rPr>
                        <w:t>twenty</w:t>
                      </w:r>
                      <w:r>
                        <w:rPr>
                          <w:rFonts w:ascii="Times New Roman" w:eastAsia="Times New Roman" w:hAnsi="Times New Roman" w:cs="Times New Roman"/>
                        </w:rPr>
                        <w:t xml:space="preserve">) working days after the </w:t>
                      </w:r>
                      <w:r w:rsidR="007D1903">
                        <w:rPr>
                          <w:rFonts w:ascii="Times New Roman" w:eastAsia="Times New Roman" w:hAnsi="Times New Roman" w:cs="Times New Roman"/>
                        </w:rPr>
                        <w:t>signature of</w:t>
                      </w:r>
                      <w:r>
                        <w:rPr>
                          <w:rFonts w:ascii="Times New Roman" w:eastAsia="Times New Roman" w:hAnsi="Times New Roman" w:cs="Times New Roman"/>
                        </w:rPr>
                        <w:t xml:space="preserve"> the Contract;</w:t>
                      </w:r>
                    </w:p>
                    <w:p w14:paraId="58BE5FF4" w14:textId="77777777" w:rsidR="0031528F" w:rsidRDefault="0031528F" w:rsidP="00EA21AB">
                      <w:pPr>
                        <w:rPr>
                          <w:lang w:val="sr-Cyrl-RS"/>
                        </w:rPr>
                      </w:pPr>
                    </w:p>
                    <w:p w14:paraId="40E805CF" w14:textId="368D0A0F" w:rsidR="004E51D5" w:rsidRPr="00981971" w:rsidRDefault="004E51D5" w:rsidP="006E63E0">
                      <w:pPr>
                        <w:spacing w:after="160" w:line="278" w:lineRule="auto"/>
                        <w:jc w:val="left"/>
                      </w:pPr>
                    </w:p>
                    <w:p w14:paraId="5E4A715F" w14:textId="77777777" w:rsidR="004E51D5" w:rsidRDefault="004E51D5" w:rsidP="004E51D5">
                      <w:pPr>
                        <w:spacing w:after="160" w:line="278" w:lineRule="auto"/>
                        <w:jc w:val="left"/>
                      </w:pPr>
                    </w:p>
                  </w:txbxContent>
                </v:textbox>
                <w10:wrap anchorx="margin"/>
              </v:shape>
            </w:pict>
          </mc:Fallback>
        </mc:AlternateContent>
      </w:r>
    </w:p>
    <w:p w14:paraId="1E8EE3A2" w14:textId="12BDA901" w:rsidR="00A24B38" w:rsidRPr="006E63E0" w:rsidRDefault="00A24B38">
      <w:pPr>
        <w:rPr>
          <w:rFonts w:asciiTheme="minorHAnsi" w:hAnsiTheme="minorHAnsi" w:cstheme="minorHAnsi"/>
          <w:sz w:val="24"/>
          <w:szCs w:val="24"/>
        </w:rPr>
      </w:pPr>
      <w:r w:rsidRPr="006E63E0">
        <w:rPr>
          <w:rFonts w:asciiTheme="minorHAnsi" w:hAnsiTheme="minorHAnsi" w:cstheme="minorHAnsi"/>
          <w:sz w:val="24"/>
          <w:szCs w:val="24"/>
        </w:rPr>
        <w:br w:type="page"/>
      </w:r>
    </w:p>
    <w:p w14:paraId="43FEDB6F" w14:textId="0F8B4BD3" w:rsidR="00C43DFD" w:rsidRPr="006E63E0" w:rsidRDefault="003B09FB" w:rsidP="008556E6">
      <w:pPr>
        <w:ind w:left="648" w:right="936"/>
        <w:jc w:val="left"/>
        <w:rPr>
          <w:rFonts w:asciiTheme="minorHAnsi" w:hAnsiTheme="minorHAnsi" w:cstheme="minorHAnsi"/>
          <w:sz w:val="24"/>
          <w:szCs w:val="24"/>
        </w:rPr>
      </w:pPr>
      <w:r w:rsidRPr="006E63E0">
        <w:rPr>
          <w:rFonts w:asciiTheme="minorHAnsi" w:hAnsiTheme="minorHAnsi" w:cstheme="minorHAnsi"/>
          <w:noProof/>
          <w:sz w:val="24"/>
          <w:szCs w:val="24"/>
        </w:rPr>
        <w:lastRenderedPageBreak/>
        <mc:AlternateContent>
          <mc:Choice Requires="wps">
            <w:drawing>
              <wp:anchor distT="0" distB="0" distL="114300" distR="114300" simplePos="0" relativeHeight="251689984" behindDoc="0" locked="0" layoutInCell="1" allowOverlap="1" wp14:anchorId="22B73056" wp14:editId="19F18E05">
                <wp:simplePos x="0" y="0"/>
                <wp:positionH relativeFrom="column">
                  <wp:posOffset>3239770</wp:posOffset>
                </wp:positionH>
                <wp:positionV relativeFrom="paragraph">
                  <wp:posOffset>6350</wp:posOffset>
                </wp:positionV>
                <wp:extent cx="3240000" cy="7560000"/>
                <wp:effectExtent l="0" t="0" r="17780" b="22225"/>
                <wp:wrapNone/>
                <wp:docPr id="30" name="Text Box 30"/>
                <wp:cNvGraphicFramePr/>
                <a:graphic xmlns:a="http://schemas.openxmlformats.org/drawingml/2006/main">
                  <a:graphicData uri="http://schemas.microsoft.com/office/word/2010/wordprocessingShape">
                    <wps:wsp>
                      <wps:cNvSpPr txBox="1"/>
                      <wps:spPr>
                        <a:xfrm>
                          <a:off x="0" y="0"/>
                          <a:ext cx="3240000" cy="7560000"/>
                        </a:xfrm>
                        <a:prstGeom prst="rect">
                          <a:avLst/>
                        </a:prstGeom>
                        <a:solidFill>
                          <a:sysClr val="window" lastClr="FFFFFF"/>
                        </a:solidFill>
                        <a:ln w="6350">
                          <a:solidFill>
                            <a:prstClr val="black"/>
                          </a:solidFill>
                        </a:ln>
                      </wps:spPr>
                      <wps:txbx>
                        <w:txbxContent>
                          <w:p w14:paraId="7606F68F" w14:textId="77777777" w:rsidR="00793714" w:rsidRPr="00793714" w:rsidRDefault="00B77A19" w:rsidP="00793714">
                            <w:pPr>
                              <w:pStyle w:val="NormalWeb"/>
                              <w:numPr>
                                <w:ilvl w:val="0"/>
                                <w:numId w:val="31"/>
                              </w:numPr>
                              <w:spacing w:before="240" w:beforeAutospacing="0" w:after="240" w:afterAutospacing="0"/>
                              <w:rPr>
                                <w:sz w:val="20"/>
                                <w:szCs w:val="22"/>
                              </w:rPr>
                            </w:pPr>
                            <w:r w:rsidRPr="00793714">
                              <w:rPr>
                                <w:sz w:val="20"/>
                                <w:szCs w:val="22"/>
                              </w:rPr>
                              <w:t xml:space="preserve">Tranša 2: </w:t>
                            </w:r>
                            <w:r w:rsidR="00793714" w:rsidRPr="00793714">
                              <w:rPr>
                                <w:sz w:val="20"/>
                                <w:szCs w:val="22"/>
                              </w:rPr>
                              <w:t>Biće isplaćena u roku do 15 radnih dana od prijema dokaza o izvršenim isplatama troškova zapošljavanja za prva četiri mjeseca zaposlenja (3 mjeseca finansirana od strane REDI-ja i 1 mjesec finansiran od strane poslodavca).</w:t>
                            </w:r>
                          </w:p>
                          <w:p w14:paraId="1FC89620" w14:textId="2375B9E5" w:rsidR="00B77A19" w:rsidRPr="00B77A19" w:rsidRDefault="00B77A19" w:rsidP="00B77A19">
                            <w:pPr>
                              <w:rPr>
                                <w:rFonts w:ascii="Times New Roman" w:hAnsi="Times New Roman" w:cs="Times New Roman"/>
                              </w:rPr>
                            </w:pPr>
                            <w:r w:rsidRPr="00B77A19">
                              <w:rPr>
                                <w:rFonts w:ascii="Times New Roman" w:hAnsi="Times New Roman" w:cs="Times New Roman"/>
                              </w:rPr>
                              <w:t xml:space="preserve">Novčani iznos biće prebačen na bankovni račun Korisnika </w:t>
                            </w:r>
                            <w:r w:rsidR="00793714">
                              <w:rPr>
                                <w:rFonts w:ascii="Times New Roman" w:hAnsi="Times New Roman" w:cs="Times New Roman"/>
                              </w:rPr>
                              <w:t>______________________________.</w:t>
                            </w:r>
                          </w:p>
                          <w:p w14:paraId="6D3417C6" w14:textId="01F2CB97" w:rsidR="00B77A19" w:rsidRPr="00B442A3" w:rsidRDefault="00C85F95" w:rsidP="00B77A19">
                            <w:pPr>
                              <w:rPr>
                                <w:rFonts w:ascii="Times New Roman" w:hAnsi="Times New Roman" w:cs="Times New Roman"/>
                                <w:b/>
                                <w:bCs/>
                                <w:i/>
                                <w:iCs/>
                              </w:rPr>
                            </w:pPr>
                            <w:r>
                              <w:rPr>
                                <w:rFonts w:ascii="Times New Roman" w:hAnsi="Times New Roman" w:cs="Times New Roman"/>
                                <w:b/>
                                <w:bCs/>
                                <w:i/>
                                <w:iCs/>
                              </w:rPr>
                              <w:br/>
                            </w:r>
                            <w:r w:rsidR="00B77A19" w:rsidRPr="00B442A3">
                              <w:rPr>
                                <w:rFonts w:ascii="Times New Roman" w:hAnsi="Times New Roman" w:cs="Times New Roman"/>
                                <w:b/>
                                <w:bCs/>
                                <w:i/>
                                <w:iCs/>
                              </w:rPr>
                              <w:t>3.2 Uslovi za isplatu</w:t>
                            </w:r>
                          </w:p>
                          <w:p w14:paraId="0280F215" w14:textId="77777777" w:rsidR="00B77A19" w:rsidRPr="00B77A19" w:rsidRDefault="00B77A19" w:rsidP="00B442A3">
                            <w:pPr>
                              <w:rPr>
                                <w:rFonts w:ascii="Times New Roman" w:hAnsi="Times New Roman" w:cs="Times New Roman"/>
                              </w:rPr>
                            </w:pPr>
                            <w:r w:rsidRPr="00B77A19">
                              <w:rPr>
                                <w:rFonts w:ascii="Times New Roman" w:hAnsi="Times New Roman" w:cs="Times New Roman"/>
                              </w:rPr>
                              <w:t>Isplate su uslovljene dokazima o usklađenosti Korisnika sa svim ugovornim obavezama i ostvarenjem odobrenih pokazatelja, uključujući, ali ne ograničavajući se na:</w:t>
                            </w:r>
                          </w:p>
                          <w:p w14:paraId="55E86827" w14:textId="33B9E896" w:rsidR="00BF1C3E" w:rsidRPr="00BF1C3E" w:rsidRDefault="00BF1C3E" w:rsidP="00BF1C3E">
                            <w:pPr>
                              <w:pStyle w:val="NoSpacing"/>
                              <w:numPr>
                                <w:ilvl w:val="0"/>
                                <w:numId w:val="11"/>
                              </w:numPr>
                              <w:rPr>
                                <w:rFonts w:ascii="Times New Roman" w:hAnsi="Times New Roman" w:cs="Times New Roman"/>
                              </w:rPr>
                            </w:pPr>
                            <w:r w:rsidRPr="00BF1C3E">
                              <w:rPr>
                                <w:rFonts w:ascii="Times New Roman" w:hAnsi="Times New Roman" w:cs="Times New Roman"/>
                              </w:rPr>
                              <w:t>ugovor o radu</w:t>
                            </w:r>
                          </w:p>
                          <w:p w14:paraId="4FF09222" w14:textId="09399D13" w:rsidR="00BF1C3E" w:rsidRPr="00BF1C3E" w:rsidRDefault="00BF1C3E" w:rsidP="00BF1C3E">
                            <w:pPr>
                              <w:pStyle w:val="NoSpacing"/>
                              <w:numPr>
                                <w:ilvl w:val="0"/>
                                <w:numId w:val="11"/>
                              </w:numPr>
                              <w:rPr>
                                <w:rFonts w:ascii="Times New Roman" w:hAnsi="Times New Roman" w:cs="Times New Roman"/>
                              </w:rPr>
                            </w:pPr>
                            <w:r w:rsidRPr="00BF1C3E">
                              <w:rPr>
                                <w:rFonts w:ascii="Times New Roman" w:hAnsi="Times New Roman" w:cs="Times New Roman"/>
                              </w:rPr>
                              <w:t>prijavni obrazac kod Republičkog fonda za penzijsko osiguranje ili Poreske uprave – obrazac M2 ili ekvivalentan dokument</w:t>
                            </w:r>
                          </w:p>
                          <w:p w14:paraId="5B2306C1" w14:textId="7FA9DF36" w:rsidR="00BF1C3E" w:rsidRPr="00BF1C3E" w:rsidRDefault="00BF1C3E" w:rsidP="00BF1C3E">
                            <w:pPr>
                              <w:pStyle w:val="NoSpacing"/>
                              <w:numPr>
                                <w:ilvl w:val="0"/>
                                <w:numId w:val="11"/>
                              </w:numPr>
                              <w:rPr>
                                <w:rFonts w:ascii="Times New Roman" w:hAnsi="Times New Roman" w:cs="Times New Roman"/>
                              </w:rPr>
                            </w:pPr>
                            <w:r w:rsidRPr="00BF1C3E">
                              <w:rPr>
                                <w:rFonts w:ascii="Times New Roman" w:hAnsi="Times New Roman" w:cs="Times New Roman"/>
                              </w:rPr>
                              <w:t>platne liste i izvod iz banke koji potvrđuju prenos sredstava sa poslodavca na zaposlenog</w:t>
                            </w:r>
                          </w:p>
                          <w:p w14:paraId="69C7033C" w14:textId="7F89D1BA" w:rsidR="00BF1C3E" w:rsidRPr="00BF1C3E" w:rsidRDefault="00BF1C3E" w:rsidP="00BF1C3E">
                            <w:pPr>
                              <w:pStyle w:val="NoSpacing"/>
                              <w:numPr>
                                <w:ilvl w:val="0"/>
                                <w:numId w:val="11"/>
                              </w:numPr>
                              <w:rPr>
                                <w:rFonts w:ascii="Times New Roman" w:hAnsi="Times New Roman" w:cs="Times New Roman"/>
                              </w:rPr>
                            </w:pPr>
                            <w:r w:rsidRPr="00BF1C3E">
                              <w:rPr>
                                <w:rFonts w:ascii="Times New Roman" w:hAnsi="Times New Roman" w:cs="Times New Roman"/>
                              </w:rPr>
                              <w:t>dokaz o plaćanju troškova knjigovodstva (ukoliko se sredstva iz ovog grant šema koriste za plaćanje knjigovodstvenih usluga)</w:t>
                            </w:r>
                          </w:p>
                          <w:p w14:paraId="3E57B57C" w14:textId="2586C1C8" w:rsidR="00560F15" w:rsidRDefault="00560F15" w:rsidP="006E63E0"/>
                          <w:p w14:paraId="72BA7D5B" w14:textId="77777777" w:rsidR="00935061" w:rsidRPr="00CD32F5" w:rsidRDefault="00935061" w:rsidP="00935061">
                            <w:pPr>
                              <w:pStyle w:val="NoSpacing"/>
                              <w:jc w:val="center"/>
                              <w:rPr>
                                <w:rFonts w:ascii="Times New Roman" w:hAnsi="Times New Roman" w:cs="Times New Roman"/>
                                <w:b/>
                                <w:bCs/>
                              </w:rPr>
                            </w:pPr>
                            <w:r w:rsidRPr="00CD32F5">
                              <w:rPr>
                                <w:rFonts w:ascii="Times New Roman" w:hAnsi="Times New Roman" w:cs="Times New Roman"/>
                                <w:b/>
                                <w:bCs/>
                              </w:rPr>
                              <w:t>Ugovorne obaveze Korisnika</w:t>
                            </w:r>
                          </w:p>
                          <w:p w14:paraId="7767F0AF" w14:textId="77777777" w:rsidR="00935061" w:rsidRPr="00CD32F5" w:rsidRDefault="00935061" w:rsidP="00935061">
                            <w:pPr>
                              <w:pStyle w:val="NoSpacing"/>
                              <w:jc w:val="center"/>
                              <w:rPr>
                                <w:rFonts w:ascii="Times New Roman" w:hAnsi="Times New Roman" w:cs="Times New Roman"/>
                                <w:b/>
                                <w:bCs/>
                              </w:rPr>
                            </w:pPr>
                            <w:r w:rsidRPr="00CD32F5">
                              <w:rPr>
                                <w:rFonts w:ascii="Times New Roman" w:hAnsi="Times New Roman" w:cs="Times New Roman"/>
                                <w:b/>
                                <w:bCs/>
                              </w:rPr>
                              <w:t>Član 4</w:t>
                            </w:r>
                          </w:p>
                          <w:p w14:paraId="698967AD" w14:textId="77777777" w:rsidR="00935061" w:rsidRPr="00B77A19" w:rsidRDefault="00935061" w:rsidP="00935061">
                            <w:pPr>
                              <w:spacing w:after="0" w:line="276" w:lineRule="auto"/>
                              <w:jc w:val="left"/>
                              <w:rPr>
                                <w:rFonts w:ascii="Times New Roman" w:hAnsi="Times New Roman" w:cs="Times New Roman"/>
                              </w:rPr>
                            </w:pPr>
                          </w:p>
                          <w:p w14:paraId="575B4CA9" w14:textId="77777777" w:rsidR="00935061" w:rsidRDefault="00935061" w:rsidP="00935061">
                            <w:pPr>
                              <w:spacing w:after="0" w:line="276" w:lineRule="auto"/>
                              <w:rPr>
                                <w:rFonts w:ascii="Times New Roman" w:hAnsi="Times New Roman" w:cs="Times New Roman"/>
                              </w:rPr>
                            </w:pPr>
                            <w:r w:rsidRPr="00B77A19">
                              <w:rPr>
                                <w:rFonts w:ascii="Times New Roman" w:hAnsi="Times New Roman" w:cs="Times New Roman"/>
                              </w:rPr>
                              <w:t xml:space="preserve">U okviru ovog Ugovora, Korisnik ima sledeće obaveze: </w:t>
                            </w:r>
                          </w:p>
                          <w:p w14:paraId="6498D00D" w14:textId="77777777" w:rsidR="00935061" w:rsidRDefault="00935061" w:rsidP="00935061">
                            <w:pPr>
                              <w:spacing w:after="0" w:line="276" w:lineRule="auto"/>
                              <w:rPr>
                                <w:rFonts w:ascii="Times New Roman" w:hAnsi="Times New Roman" w:cs="Times New Roman"/>
                              </w:rPr>
                            </w:pPr>
                          </w:p>
                          <w:p w14:paraId="38C62A3D" w14:textId="77777777" w:rsidR="001C4EC4" w:rsidRPr="007966BE" w:rsidRDefault="001C4EC4" w:rsidP="001C4EC4">
                            <w:pPr>
                              <w:pStyle w:val="NoSpacing"/>
                              <w:numPr>
                                <w:ilvl w:val="0"/>
                                <w:numId w:val="11"/>
                              </w:numPr>
                              <w:rPr>
                                <w:rFonts w:ascii="Times New Roman" w:hAnsi="Times New Roman" w:cs="Times New Roman"/>
                              </w:rPr>
                            </w:pPr>
                            <w:r w:rsidRPr="007966BE">
                              <w:rPr>
                                <w:rFonts w:ascii="Times New Roman" w:hAnsi="Times New Roman" w:cs="Times New Roman"/>
                              </w:rPr>
                              <w:t>Primenjivati REDI Finansijske smernice, finansijske propise EU i važeće nacionalne zakone u potpunosti</w:t>
                            </w:r>
                            <w:r>
                              <w:rPr>
                                <w:rFonts w:ascii="Times New Roman" w:hAnsi="Times New Roman" w:cs="Times New Roman"/>
                              </w:rPr>
                              <w:t>;</w:t>
                            </w:r>
                          </w:p>
                          <w:p w14:paraId="7B9A8164" w14:textId="77777777" w:rsidR="0080521A" w:rsidRPr="007966BE" w:rsidRDefault="0080521A" w:rsidP="0080521A">
                            <w:pPr>
                              <w:pStyle w:val="NoSpacing"/>
                              <w:numPr>
                                <w:ilvl w:val="0"/>
                                <w:numId w:val="11"/>
                              </w:numPr>
                              <w:rPr>
                                <w:rFonts w:ascii="Times New Roman" w:hAnsi="Times New Roman" w:cs="Times New Roman"/>
                              </w:rPr>
                            </w:pPr>
                            <w:r w:rsidRPr="007966BE">
                              <w:rPr>
                                <w:rFonts w:ascii="Times New Roman" w:hAnsi="Times New Roman" w:cs="Times New Roman"/>
                              </w:rPr>
                              <w:t>Korisnik ima pravo na finansijsku podršku samo za prihvatljive troškove defini</w:t>
                            </w:r>
                            <w:r>
                              <w:rPr>
                                <w:rFonts w:ascii="Times New Roman" w:hAnsi="Times New Roman" w:cs="Times New Roman"/>
                              </w:rPr>
                              <w:t>s</w:t>
                            </w:r>
                            <w:r w:rsidRPr="007966BE">
                              <w:rPr>
                                <w:rFonts w:ascii="Times New Roman" w:hAnsi="Times New Roman" w:cs="Times New Roman"/>
                              </w:rPr>
                              <w:t>ane u Članu 5 ovog Ugovora</w:t>
                            </w:r>
                            <w:r>
                              <w:rPr>
                                <w:rFonts w:ascii="Times New Roman" w:hAnsi="Times New Roman" w:cs="Times New Roman"/>
                              </w:rPr>
                              <w:t>;</w:t>
                            </w:r>
                          </w:p>
                          <w:p w14:paraId="7162DF39" w14:textId="77777777" w:rsidR="0080521A" w:rsidRPr="00405F23" w:rsidRDefault="0080521A" w:rsidP="0080521A">
                            <w:pPr>
                              <w:pStyle w:val="NoSpacing"/>
                              <w:numPr>
                                <w:ilvl w:val="0"/>
                                <w:numId w:val="12"/>
                              </w:numPr>
                              <w:rPr>
                                <w:rFonts w:ascii="Times New Roman" w:hAnsi="Times New Roman" w:cs="Times New Roman"/>
                              </w:rPr>
                            </w:pPr>
                            <w:r w:rsidRPr="007966BE">
                              <w:rPr>
                                <w:rFonts w:ascii="Times New Roman" w:hAnsi="Times New Roman" w:cs="Times New Roman"/>
                              </w:rPr>
                              <w:t>Korisnik ne sme prenositi na treća lica prava i obaveze iz ovog Ugovora niti založiti ili preneti potraživanja koja proiz</w:t>
                            </w:r>
                            <w:r>
                              <w:rPr>
                                <w:rFonts w:ascii="Times New Roman" w:hAnsi="Times New Roman" w:cs="Times New Roman"/>
                              </w:rPr>
                              <w:t>i</w:t>
                            </w:r>
                            <w:r w:rsidRPr="007966BE">
                              <w:rPr>
                                <w:rFonts w:ascii="Times New Roman" w:hAnsi="Times New Roman" w:cs="Times New Roman"/>
                              </w:rPr>
                              <w:t>laze iz Ugovora</w:t>
                            </w:r>
                            <w:r>
                              <w:rPr>
                                <w:rFonts w:ascii="Times New Roman" w:hAnsi="Times New Roman" w:cs="Times New Roman"/>
                              </w:rPr>
                              <w:t>;</w:t>
                            </w:r>
                          </w:p>
                          <w:p w14:paraId="1D0D55D5" w14:textId="77777777" w:rsidR="0074518C" w:rsidRPr="007966BE" w:rsidRDefault="0074518C" w:rsidP="0074518C">
                            <w:pPr>
                              <w:pStyle w:val="NoSpacing"/>
                              <w:numPr>
                                <w:ilvl w:val="0"/>
                                <w:numId w:val="12"/>
                              </w:numPr>
                              <w:rPr>
                                <w:rFonts w:ascii="Times New Roman" w:hAnsi="Times New Roman" w:cs="Times New Roman"/>
                              </w:rPr>
                            </w:pPr>
                            <w:r w:rsidRPr="007966BE">
                              <w:rPr>
                                <w:rFonts w:ascii="Times New Roman" w:hAnsi="Times New Roman" w:cs="Times New Roman"/>
                              </w:rPr>
                              <w:t>Korisnik je dužan odmah obavestiti REDI o svakoj vanrednoj okolnosti koja nastane tokom implementacije Projekta i koja može ugroziti ili dovesti u pitanje izvršenje Projekta</w:t>
                            </w:r>
                            <w:r>
                              <w:rPr>
                                <w:rFonts w:ascii="Times New Roman" w:hAnsi="Times New Roman" w:cs="Times New Roman"/>
                              </w:rPr>
                              <w:t>;</w:t>
                            </w:r>
                          </w:p>
                          <w:p w14:paraId="5C982972" w14:textId="6959CCBB" w:rsidR="00081F6C" w:rsidRPr="001C7A23" w:rsidRDefault="00081F6C" w:rsidP="00C343CB">
                            <w:pPr>
                              <w:rPr>
                                <w:lang w:val="sr-Cyrl-RS"/>
                              </w:rPr>
                            </w:pPr>
                          </w:p>
                          <w:p w14:paraId="4F86AEC5" w14:textId="77777777" w:rsidR="0083551D" w:rsidRPr="005D75B3" w:rsidRDefault="0083551D" w:rsidP="000761B6">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73056" id="Text Box 30" o:spid="_x0000_s1030" type="#_x0000_t202" style="position:absolute;left:0;text-align:left;margin-left:255.1pt;margin-top:.5pt;width:255.1pt;height:59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" fillcolor="window" strokeweight=".5pt">
                <v:textbox>
                  <w:txbxContent>
                    <w:p w14:paraId="7606F68F" w14:textId="77777777" w:rsidR="00793714" w:rsidRPr="00793714" w:rsidRDefault="00B77A19" w:rsidP="00793714">
                      <w:pPr>
                        <w:pStyle w:val="NormalWeb"/>
                        <w:numPr>
                          <w:ilvl w:val="0"/>
                          <w:numId w:val="31"/>
                        </w:numPr>
                        <w:spacing w:before="240" w:beforeAutospacing="0" w:after="240" w:afterAutospacing="0"/>
                        <w:rPr>
                          <w:sz w:val="20"/>
                          <w:szCs w:val="22"/>
                        </w:rPr>
                      </w:pPr>
                      <w:r w:rsidRPr="00793714">
                        <w:rPr>
                          <w:sz w:val="20"/>
                          <w:szCs w:val="22"/>
                        </w:rPr>
                        <w:t xml:space="preserve">Tranša 2: </w:t>
                      </w:r>
                      <w:r w:rsidR="00793714" w:rsidRPr="00793714">
                        <w:rPr>
                          <w:sz w:val="20"/>
                          <w:szCs w:val="22"/>
                        </w:rPr>
                        <w:t>Biće isplaćena u roku do 15 radnih dana od prijema dokaza o izvršenim isplatama troškova zapošljavanja za prva četiri mjeseca zaposlenja (3 mjeseca finansirana od strane REDI-ja i 1 mjesec finansiran od strane poslodavca).</w:t>
                      </w:r>
                    </w:p>
                    <w:p w14:paraId="1FC89620" w14:textId="2375B9E5" w:rsidR="00B77A19" w:rsidRPr="00B77A19" w:rsidRDefault="00B77A19" w:rsidP="00B77A19">
                      <w:pPr>
                        <w:rPr>
                          <w:rFonts w:ascii="Times New Roman" w:hAnsi="Times New Roman" w:cs="Times New Roman"/>
                        </w:rPr>
                      </w:pPr>
                      <w:r w:rsidRPr="00B77A19">
                        <w:rPr>
                          <w:rFonts w:ascii="Times New Roman" w:hAnsi="Times New Roman" w:cs="Times New Roman"/>
                        </w:rPr>
                        <w:t xml:space="preserve">Novčani iznos biće prebačen na bankovni račun Korisnika </w:t>
                      </w:r>
                      <w:r w:rsidR="00793714">
                        <w:rPr>
                          <w:rFonts w:ascii="Times New Roman" w:hAnsi="Times New Roman" w:cs="Times New Roman"/>
                        </w:rPr>
                        <w:t>______________________________.</w:t>
                      </w:r>
                    </w:p>
                    <w:p w14:paraId="6D3417C6" w14:textId="01F2CB97" w:rsidR="00B77A19" w:rsidRPr="00B442A3" w:rsidRDefault="00C85F95" w:rsidP="00B77A19">
                      <w:pPr>
                        <w:rPr>
                          <w:rFonts w:ascii="Times New Roman" w:hAnsi="Times New Roman" w:cs="Times New Roman"/>
                          <w:b/>
                          <w:bCs/>
                          <w:i/>
                          <w:iCs/>
                        </w:rPr>
                      </w:pPr>
                      <w:r>
                        <w:rPr>
                          <w:rFonts w:ascii="Times New Roman" w:hAnsi="Times New Roman" w:cs="Times New Roman"/>
                          <w:b/>
                          <w:bCs/>
                          <w:i/>
                          <w:iCs/>
                        </w:rPr>
                        <w:br/>
                      </w:r>
                      <w:r w:rsidR="00B77A19" w:rsidRPr="00B442A3">
                        <w:rPr>
                          <w:rFonts w:ascii="Times New Roman" w:hAnsi="Times New Roman" w:cs="Times New Roman"/>
                          <w:b/>
                          <w:bCs/>
                          <w:i/>
                          <w:iCs/>
                        </w:rPr>
                        <w:t>3.2 Uslovi za isplatu</w:t>
                      </w:r>
                    </w:p>
                    <w:p w14:paraId="0280F215" w14:textId="77777777" w:rsidR="00B77A19" w:rsidRPr="00B77A19" w:rsidRDefault="00B77A19" w:rsidP="00B442A3">
                      <w:pPr>
                        <w:rPr>
                          <w:rFonts w:ascii="Times New Roman" w:hAnsi="Times New Roman" w:cs="Times New Roman"/>
                        </w:rPr>
                      </w:pPr>
                      <w:r w:rsidRPr="00B77A19">
                        <w:rPr>
                          <w:rFonts w:ascii="Times New Roman" w:hAnsi="Times New Roman" w:cs="Times New Roman"/>
                        </w:rPr>
                        <w:t>Isplate su uslovljene dokazima o usklađenosti Korisnika sa svim ugovornim obavezama i ostvarenjem odobrenih pokazatelja, uključujući, ali ne ograničavajući se na:</w:t>
                      </w:r>
                    </w:p>
                    <w:p w14:paraId="55E86827" w14:textId="33B9E896" w:rsidR="00BF1C3E" w:rsidRPr="00BF1C3E" w:rsidRDefault="00BF1C3E" w:rsidP="00BF1C3E">
                      <w:pPr>
                        <w:pStyle w:val="NoSpacing"/>
                        <w:numPr>
                          <w:ilvl w:val="0"/>
                          <w:numId w:val="11"/>
                        </w:numPr>
                        <w:rPr>
                          <w:rFonts w:ascii="Times New Roman" w:hAnsi="Times New Roman" w:cs="Times New Roman"/>
                        </w:rPr>
                      </w:pPr>
                      <w:r w:rsidRPr="00BF1C3E">
                        <w:rPr>
                          <w:rFonts w:ascii="Times New Roman" w:hAnsi="Times New Roman" w:cs="Times New Roman"/>
                        </w:rPr>
                        <w:t>ugovor o radu</w:t>
                      </w:r>
                    </w:p>
                    <w:p w14:paraId="4FF09222" w14:textId="09399D13" w:rsidR="00BF1C3E" w:rsidRPr="00BF1C3E" w:rsidRDefault="00BF1C3E" w:rsidP="00BF1C3E">
                      <w:pPr>
                        <w:pStyle w:val="NoSpacing"/>
                        <w:numPr>
                          <w:ilvl w:val="0"/>
                          <w:numId w:val="11"/>
                        </w:numPr>
                        <w:rPr>
                          <w:rFonts w:ascii="Times New Roman" w:hAnsi="Times New Roman" w:cs="Times New Roman"/>
                        </w:rPr>
                      </w:pPr>
                      <w:r w:rsidRPr="00BF1C3E">
                        <w:rPr>
                          <w:rFonts w:ascii="Times New Roman" w:hAnsi="Times New Roman" w:cs="Times New Roman"/>
                        </w:rPr>
                        <w:t>prijavni obrazac kod Republičkog fonda za penzijsko osiguranje ili Poreske uprave – obrazac M2 ili ekvivalentan dokument</w:t>
                      </w:r>
                    </w:p>
                    <w:p w14:paraId="5B2306C1" w14:textId="7FA9DF36" w:rsidR="00BF1C3E" w:rsidRPr="00BF1C3E" w:rsidRDefault="00BF1C3E" w:rsidP="00BF1C3E">
                      <w:pPr>
                        <w:pStyle w:val="NoSpacing"/>
                        <w:numPr>
                          <w:ilvl w:val="0"/>
                          <w:numId w:val="11"/>
                        </w:numPr>
                        <w:rPr>
                          <w:rFonts w:ascii="Times New Roman" w:hAnsi="Times New Roman" w:cs="Times New Roman"/>
                        </w:rPr>
                      </w:pPr>
                      <w:r w:rsidRPr="00BF1C3E">
                        <w:rPr>
                          <w:rFonts w:ascii="Times New Roman" w:hAnsi="Times New Roman" w:cs="Times New Roman"/>
                        </w:rPr>
                        <w:t>platne liste i izvod iz banke koji potvrđuju prenos sredstava sa poslodavca na zaposlenog</w:t>
                      </w:r>
                    </w:p>
                    <w:p w14:paraId="69C7033C" w14:textId="7F89D1BA" w:rsidR="00BF1C3E" w:rsidRPr="00BF1C3E" w:rsidRDefault="00BF1C3E" w:rsidP="00BF1C3E">
                      <w:pPr>
                        <w:pStyle w:val="NoSpacing"/>
                        <w:numPr>
                          <w:ilvl w:val="0"/>
                          <w:numId w:val="11"/>
                        </w:numPr>
                        <w:rPr>
                          <w:rFonts w:ascii="Times New Roman" w:hAnsi="Times New Roman" w:cs="Times New Roman"/>
                        </w:rPr>
                      </w:pPr>
                      <w:r w:rsidRPr="00BF1C3E">
                        <w:rPr>
                          <w:rFonts w:ascii="Times New Roman" w:hAnsi="Times New Roman" w:cs="Times New Roman"/>
                        </w:rPr>
                        <w:t>dokaz o plaćanju troškova knjigovodstva (ukoliko se sredstva iz ovog grant šema koriste za plaćanje knjigovodstvenih usluga)</w:t>
                      </w:r>
                    </w:p>
                    <w:p w14:paraId="3E57B57C" w14:textId="2586C1C8" w:rsidR="00560F15" w:rsidRDefault="00560F15" w:rsidP="006E63E0"/>
                    <w:p w14:paraId="72BA7D5B" w14:textId="77777777" w:rsidR="00935061" w:rsidRPr="00CD32F5" w:rsidRDefault="00935061" w:rsidP="00935061">
                      <w:pPr>
                        <w:pStyle w:val="NoSpacing"/>
                        <w:jc w:val="center"/>
                        <w:rPr>
                          <w:rFonts w:ascii="Times New Roman" w:hAnsi="Times New Roman" w:cs="Times New Roman"/>
                          <w:b/>
                          <w:bCs/>
                        </w:rPr>
                      </w:pPr>
                      <w:r w:rsidRPr="00CD32F5">
                        <w:rPr>
                          <w:rFonts w:ascii="Times New Roman" w:hAnsi="Times New Roman" w:cs="Times New Roman"/>
                          <w:b/>
                          <w:bCs/>
                        </w:rPr>
                        <w:t>Ugovorne obaveze Korisnika</w:t>
                      </w:r>
                    </w:p>
                    <w:p w14:paraId="7767F0AF" w14:textId="77777777" w:rsidR="00935061" w:rsidRPr="00CD32F5" w:rsidRDefault="00935061" w:rsidP="00935061">
                      <w:pPr>
                        <w:pStyle w:val="NoSpacing"/>
                        <w:jc w:val="center"/>
                        <w:rPr>
                          <w:rFonts w:ascii="Times New Roman" w:hAnsi="Times New Roman" w:cs="Times New Roman"/>
                          <w:b/>
                          <w:bCs/>
                        </w:rPr>
                      </w:pPr>
                      <w:r w:rsidRPr="00CD32F5">
                        <w:rPr>
                          <w:rFonts w:ascii="Times New Roman" w:hAnsi="Times New Roman" w:cs="Times New Roman"/>
                          <w:b/>
                          <w:bCs/>
                        </w:rPr>
                        <w:t>Član 4</w:t>
                      </w:r>
                    </w:p>
                    <w:p w14:paraId="698967AD" w14:textId="77777777" w:rsidR="00935061" w:rsidRPr="00B77A19" w:rsidRDefault="00935061" w:rsidP="00935061">
                      <w:pPr>
                        <w:spacing w:after="0" w:line="276" w:lineRule="auto"/>
                        <w:jc w:val="left"/>
                        <w:rPr>
                          <w:rFonts w:ascii="Times New Roman" w:hAnsi="Times New Roman" w:cs="Times New Roman"/>
                        </w:rPr>
                      </w:pPr>
                    </w:p>
                    <w:p w14:paraId="575B4CA9" w14:textId="77777777" w:rsidR="00935061" w:rsidRDefault="00935061" w:rsidP="00935061">
                      <w:pPr>
                        <w:spacing w:after="0" w:line="276" w:lineRule="auto"/>
                        <w:rPr>
                          <w:rFonts w:ascii="Times New Roman" w:hAnsi="Times New Roman" w:cs="Times New Roman"/>
                        </w:rPr>
                      </w:pPr>
                      <w:r w:rsidRPr="00B77A19">
                        <w:rPr>
                          <w:rFonts w:ascii="Times New Roman" w:hAnsi="Times New Roman" w:cs="Times New Roman"/>
                        </w:rPr>
                        <w:t xml:space="preserve">U okviru ovog Ugovora, Korisnik ima sledeće obaveze: </w:t>
                      </w:r>
                    </w:p>
                    <w:p w14:paraId="6498D00D" w14:textId="77777777" w:rsidR="00935061" w:rsidRDefault="00935061" w:rsidP="00935061">
                      <w:pPr>
                        <w:spacing w:after="0" w:line="276" w:lineRule="auto"/>
                        <w:rPr>
                          <w:rFonts w:ascii="Times New Roman" w:hAnsi="Times New Roman" w:cs="Times New Roman"/>
                        </w:rPr>
                      </w:pPr>
                    </w:p>
                    <w:p w14:paraId="38C62A3D" w14:textId="77777777" w:rsidR="001C4EC4" w:rsidRPr="007966BE" w:rsidRDefault="001C4EC4" w:rsidP="001C4EC4">
                      <w:pPr>
                        <w:pStyle w:val="NoSpacing"/>
                        <w:numPr>
                          <w:ilvl w:val="0"/>
                          <w:numId w:val="11"/>
                        </w:numPr>
                        <w:rPr>
                          <w:rFonts w:ascii="Times New Roman" w:hAnsi="Times New Roman" w:cs="Times New Roman"/>
                        </w:rPr>
                      </w:pPr>
                      <w:r w:rsidRPr="007966BE">
                        <w:rPr>
                          <w:rFonts w:ascii="Times New Roman" w:hAnsi="Times New Roman" w:cs="Times New Roman"/>
                        </w:rPr>
                        <w:t>Primenjivati REDI Finansijske smernice, finansijske propise EU i važeće nacionalne zakone u potpunosti</w:t>
                      </w:r>
                      <w:r>
                        <w:rPr>
                          <w:rFonts w:ascii="Times New Roman" w:hAnsi="Times New Roman" w:cs="Times New Roman"/>
                        </w:rPr>
                        <w:t>;</w:t>
                      </w:r>
                    </w:p>
                    <w:p w14:paraId="7B9A8164" w14:textId="77777777" w:rsidR="0080521A" w:rsidRPr="007966BE" w:rsidRDefault="0080521A" w:rsidP="0080521A">
                      <w:pPr>
                        <w:pStyle w:val="NoSpacing"/>
                        <w:numPr>
                          <w:ilvl w:val="0"/>
                          <w:numId w:val="11"/>
                        </w:numPr>
                        <w:rPr>
                          <w:rFonts w:ascii="Times New Roman" w:hAnsi="Times New Roman" w:cs="Times New Roman"/>
                        </w:rPr>
                      </w:pPr>
                      <w:r w:rsidRPr="007966BE">
                        <w:rPr>
                          <w:rFonts w:ascii="Times New Roman" w:hAnsi="Times New Roman" w:cs="Times New Roman"/>
                        </w:rPr>
                        <w:t>Korisnik ima pravo na finansijsku podršku samo za prihvatljive troškove defini</w:t>
                      </w:r>
                      <w:r>
                        <w:rPr>
                          <w:rFonts w:ascii="Times New Roman" w:hAnsi="Times New Roman" w:cs="Times New Roman"/>
                        </w:rPr>
                        <w:t>s</w:t>
                      </w:r>
                      <w:r w:rsidRPr="007966BE">
                        <w:rPr>
                          <w:rFonts w:ascii="Times New Roman" w:hAnsi="Times New Roman" w:cs="Times New Roman"/>
                        </w:rPr>
                        <w:t>ane u Članu 5 ovog Ugovora</w:t>
                      </w:r>
                      <w:r>
                        <w:rPr>
                          <w:rFonts w:ascii="Times New Roman" w:hAnsi="Times New Roman" w:cs="Times New Roman"/>
                        </w:rPr>
                        <w:t>;</w:t>
                      </w:r>
                    </w:p>
                    <w:p w14:paraId="7162DF39" w14:textId="77777777" w:rsidR="0080521A" w:rsidRPr="00405F23" w:rsidRDefault="0080521A" w:rsidP="0080521A">
                      <w:pPr>
                        <w:pStyle w:val="NoSpacing"/>
                        <w:numPr>
                          <w:ilvl w:val="0"/>
                          <w:numId w:val="12"/>
                        </w:numPr>
                        <w:rPr>
                          <w:rFonts w:ascii="Times New Roman" w:hAnsi="Times New Roman" w:cs="Times New Roman"/>
                        </w:rPr>
                      </w:pPr>
                      <w:r w:rsidRPr="007966BE">
                        <w:rPr>
                          <w:rFonts w:ascii="Times New Roman" w:hAnsi="Times New Roman" w:cs="Times New Roman"/>
                        </w:rPr>
                        <w:t>Korisnik ne sme prenositi na treća lica prava i obaveze iz ovog Ugovora niti založiti ili preneti potraživanja koja proiz</w:t>
                      </w:r>
                      <w:r>
                        <w:rPr>
                          <w:rFonts w:ascii="Times New Roman" w:hAnsi="Times New Roman" w:cs="Times New Roman"/>
                        </w:rPr>
                        <w:t>i</w:t>
                      </w:r>
                      <w:r w:rsidRPr="007966BE">
                        <w:rPr>
                          <w:rFonts w:ascii="Times New Roman" w:hAnsi="Times New Roman" w:cs="Times New Roman"/>
                        </w:rPr>
                        <w:t>laze iz Ugovora</w:t>
                      </w:r>
                      <w:r>
                        <w:rPr>
                          <w:rFonts w:ascii="Times New Roman" w:hAnsi="Times New Roman" w:cs="Times New Roman"/>
                        </w:rPr>
                        <w:t>;</w:t>
                      </w:r>
                    </w:p>
                    <w:p w14:paraId="1D0D55D5" w14:textId="77777777" w:rsidR="0074518C" w:rsidRPr="007966BE" w:rsidRDefault="0074518C" w:rsidP="0074518C">
                      <w:pPr>
                        <w:pStyle w:val="NoSpacing"/>
                        <w:numPr>
                          <w:ilvl w:val="0"/>
                          <w:numId w:val="12"/>
                        </w:numPr>
                        <w:rPr>
                          <w:rFonts w:ascii="Times New Roman" w:hAnsi="Times New Roman" w:cs="Times New Roman"/>
                        </w:rPr>
                      </w:pPr>
                      <w:r w:rsidRPr="007966BE">
                        <w:rPr>
                          <w:rFonts w:ascii="Times New Roman" w:hAnsi="Times New Roman" w:cs="Times New Roman"/>
                        </w:rPr>
                        <w:t>Korisnik je dužan odmah obavestiti REDI o svakoj vanrednoj okolnosti koja nastane tokom implementacije Projekta i koja može ugroziti ili dovesti u pitanje izvršenje Projekta</w:t>
                      </w:r>
                      <w:r>
                        <w:rPr>
                          <w:rFonts w:ascii="Times New Roman" w:hAnsi="Times New Roman" w:cs="Times New Roman"/>
                        </w:rPr>
                        <w:t>;</w:t>
                      </w:r>
                    </w:p>
                    <w:p w14:paraId="5C982972" w14:textId="6959CCBB" w:rsidR="00081F6C" w:rsidRPr="001C7A23" w:rsidRDefault="00081F6C" w:rsidP="00C343CB">
                      <w:pPr>
                        <w:rPr>
                          <w:lang w:val="sr-Cyrl-RS"/>
                        </w:rPr>
                      </w:pPr>
                    </w:p>
                    <w:p w14:paraId="4F86AEC5" w14:textId="77777777" w:rsidR="0083551D" w:rsidRPr="005D75B3" w:rsidRDefault="0083551D" w:rsidP="000761B6">
                      <w:pPr>
                        <w:rPr>
                          <w:lang w:val="ru-RU"/>
                        </w:rPr>
                      </w:pPr>
                    </w:p>
                  </w:txbxContent>
                </v:textbox>
              </v:shape>
            </w:pict>
          </mc:Fallback>
        </mc:AlternateContent>
      </w:r>
      <w:r w:rsidRPr="006E63E0">
        <w:rPr>
          <w:rFonts w:asciiTheme="minorHAnsi" w:hAnsiTheme="minorHAnsi" w:cstheme="minorHAnsi"/>
          <w:noProof/>
          <w:sz w:val="24"/>
          <w:szCs w:val="24"/>
        </w:rPr>
        <mc:AlternateContent>
          <mc:Choice Requires="wps">
            <w:drawing>
              <wp:anchor distT="0" distB="0" distL="114300" distR="114300" simplePos="0" relativeHeight="251687936" behindDoc="0" locked="0" layoutInCell="1" allowOverlap="1" wp14:anchorId="2D008C12" wp14:editId="37E87A28">
                <wp:simplePos x="0" y="0"/>
                <wp:positionH relativeFrom="margin">
                  <wp:align>left</wp:align>
                </wp:positionH>
                <wp:positionV relativeFrom="paragraph">
                  <wp:posOffset>6350</wp:posOffset>
                </wp:positionV>
                <wp:extent cx="3240000" cy="7560000"/>
                <wp:effectExtent l="0" t="0" r="17780" b="22225"/>
                <wp:wrapNone/>
                <wp:docPr id="29" name="Text Box 29"/>
                <wp:cNvGraphicFramePr/>
                <a:graphic xmlns:a="http://schemas.openxmlformats.org/drawingml/2006/main">
                  <a:graphicData uri="http://schemas.microsoft.com/office/word/2010/wordprocessingShape">
                    <wps:wsp>
                      <wps:cNvSpPr txBox="1"/>
                      <wps:spPr>
                        <a:xfrm>
                          <a:off x="0" y="0"/>
                          <a:ext cx="3240000" cy="7560000"/>
                        </a:xfrm>
                        <a:prstGeom prst="rect">
                          <a:avLst/>
                        </a:prstGeom>
                        <a:solidFill>
                          <a:schemeClr val="lt1"/>
                        </a:solidFill>
                        <a:ln w="6350">
                          <a:solidFill>
                            <a:prstClr val="black"/>
                          </a:solidFill>
                        </a:ln>
                      </wps:spPr>
                      <wps:txbx>
                        <w:txbxContent>
                          <w:p w14:paraId="63D8B3F8" w14:textId="0B4521F1" w:rsidR="00FA1776" w:rsidRDefault="006E63E0" w:rsidP="00793714">
                            <w:pPr>
                              <w:numPr>
                                <w:ilvl w:val="0"/>
                                <w:numId w:val="7"/>
                              </w:numPr>
                              <w:spacing w:before="240" w:after="240"/>
                              <w:rPr>
                                <w:rFonts w:ascii="Times New Roman" w:eastAsia="Times New Roman" w:hAnsi="Times New Roman" w:cs="Times New Roman"/>
                              </w:rPr>
                            </w:pPr>
                            <w:r>
                              <w:rPr>
                                <w:rFonts w:ascii="Times New Roman" w:eastAsia="Times New Roman" w:hAnsi="Times New Roman" w:cs="Times New Roman"/>
                              </w:rPr>
                              <w:t xml:space="preserve">Installment 2: </w:t>
                            </w:r>
                            <w:r w:rsidR="00793714" w:rsidRPr="00793714">
                              <w:rPr>
                                <w:rFonts w:ascii="Times New Roman" w:eastAsia="Times New Roman" w:hAnsi="Times New Roman" w:cs="Times New Roman"/>
                              </w:rPr>
                              <w:t>40%, up to 15 working days upon receiving the proof of payment of the employment costs for the first four months of employment (3 financed by REDI and 1 by the employer).</w:t>
                            </w:r>
                          </w:p>
                          <w:p w14:paraId="550461A3" w14:textId="2A048A0E" w:rsidR="00A12C6A" w:rsidRPr="00FA1776" w:rsidRDefault="006E63E0" w:rsidP="00FA1776">
                            <w:pPr>
                              <w:spacing w:before="240" w:after="240"/>
                              <w:rPr>
                                <w:rFonts w:ascii="Times New Roman" w:eastAsia="Times New Roman" w:hAnsi="Times New Roman" w:cs="Times New Roman"/>
                              </w:rPr>
                            </w:pPr>
                            <w:r w:rsidRPr="00FA1776">
                              <w:rPr>
                                <w:rFonts w:ascii="Times New Roman" w:eastAsia="Times New Roman" w:hAnsi="Times New Roman" w:cs="Times New Roman"/>
                              </w:rPr>
                              <w:t>The monetary amount will be transferred to the Beneficiary’s bank account</w:t>
                            </w:r>
                            <w:r w:rsidR="00A12C6A" w:rsidRPr="00FA1776">
                              <w:rPr>
                                <w:rFonts w:ascii="Times New Roman" w:eastAsia="Times New Roman" w:hAnsi="Times New Roman" w:cs="Times New Roman"/>
                              </w:rPr>
                              <w:t xml:space="preserve"> </w:t>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t>_______________________________.</w:t>
                            </w:r>
                            <w:r w:rsidR="00A12C6A" w:rsidRPr="00FA1776">
                              <w:rPr>
                                <w:rFonts w:ascii="Times New Roman" w:eastAsia="Times New Roman" w:hAnsi="Times New Roman" w:cs="Times New Roman"/>
                              </w:rPr>
                              <w:t xml:space="preserve"> </w:t>
                            </w:r>
                          </w:p>
                          <w:p w14:paraId="42ED3672" w14:textId="7E35121A" w:rsidR="00B442A3" w:rsidRDefault="006E63E0" w:rsidP="00A12C6A">
                            <w:pPr>
                              <w:spacing w:before="240" w:after="240"/>
                              <w:rPr>
                                <w:rFonts w:ascii="Times New Roman" w:eastAsia="Times New Roman" w:hAnsi="Times New Roman" w:cs="Times New Roman"/>
                              </w:rPr>
                            </w:pPr>
                            <w:r w:rsidRPr="00B442A3">
                              <w:rPr>
                                <w:rFonts w:ascii="Times New Roman" w:eastAsia="Times New Roman" w:hAnsi="Times New Roman" w:cs="Times New Roman"/>
                                <w:b/>
                                <w:bCs/>
                                <w:i/>
                                <w:iCs/>
                              </w:rPr>
                              <w:t>3.2 Conditions for disbursement</w:t>
                            </w:r>
                          </w:p>
                          <w:p w14:paraId="210BDB14" w14:textId="5DD2C52E" w:rsidR="006E63E0" w:rsidRDefault="006E63E0" w:rsidP="00B442A3">
                            <w:pPr>
                              <w:spacing w:before="240" w:after="240"/>
                              <w:rPr>
                                <w:rFonts w:ascii="Times New Roman" w:eastAsia="Times New Roman" w:hAnsi="Times New Roman" w:cs="Times New Roman"/>
                              </w:rPr>
                            </w:pPr>
                            <w:r>
                              <w:rPr>
                                <w:rFonts w:ascii="Times New Roman" w:eastAsia="Times New Roman" w:hAnsi="Times New Roman" w:cs="Times New Roman"/>
                              </w:rPr>
                              <w:t>Payments are conditional upon evidence of the Beneficiary’s compliance with all contractual obligations and achievement of approved indicators, including but not limited to:</w:t>
                            </w:r>
                          </w:p>
                          <w:p w14:paraId="15D93673" w14:textId="39A31DA2" w:rsidR="00CC2680" w:rsidRPr="00CC2680" w:rsidRDefault="007D1903" w:rsidP="00CC2680">
                            <w:pPr>
                              <w:pStyle w:val="NoSpacing"/>
                              <w:numPr>
                                <w:ilvl w:val="0"/>
                                <w:numId w:val="11"/>
                              </w:numPr>
                              <w:rPr>
                                <w:rFonts w:ascii="Times New Roman" w:hAnsi="Times New Roman" w:cs="Times New Roman"/>
                              </w:rPr>
                            </w:pPr>
                            <w:r>
                              <w:rPr>
                                <w:rFonts w:ascii="Times New Roman" w:hAnsi="Times New Roman" w:cs="Times New Roman"/>
                              </w:rPr>
                              <w:t>E</w:t>
                            </w:r>
                            <w:r w:rsidR="00CC2680" w:rsidRPr="00CC2680">
                              <w:rPr>
                                <w:rFonts w:ascii="Times New Roman" w:hAnsi="Times New Roman" w:cs="Times New Roman"/>
                              </w:rPr>
                              <w:t>mployment contract</w:t>
                            </w:r>
                          </w:p>
                          <w:p w14:paraId="490A88AF" w14:textId="77777777" w:rsidR="00CC2680" w:rsidRPr="00CC2680" w:rsidRDefault="00CC2680" w:rsidP="00CC2680">
                            <w:pPr>
                              <w:pStyle w:val="NoSpacing"/>
                              <w:numPr>
                                <w:ilvl w:val="0"/>
                                <w:numId w:val="11"/>
                              </w:numPr>
                              <w:rPr>
                                <w:rFonts w:ascii="Times New Roman" w:hAnsi="Times New Roman" w:cs="Times New Roman"/>
                              </w:rPr>
                            </w:pPr>
                            <w:r w:rsidRPr="00CC2680">
                              <w:rPr>
                                <w:rFonts w:ascii="Times New Roman" w:hAnsi="Times New Roman" w:cs="Times New Roman"/>
                              </w:rPr>
                              <w:t>Registration form with the Staten Pension Fund or Tax administration - M2 form or equivalent)</w:t>
                            </w:r>
                          </w:p>
                          <w:p w14:paraId="342A702D" w14:textId="77777777" w:rsidR="00CC2680" w:rsidRPr="00CC2680" w:rsidRDefault="00CC2680" w:rsidP="00CC2680">
                            <w:pPr>
                              <w:pStyle w:val="NoSpacing"/>
                              <w:numPr>
                                <w:ilvl w:val="0"/>
                                <w:numId w:val="11"/>
                              </w:numPr>
                              <w:rPr>
                                <w:rFonts w:ascii="Times New Roman" w:hAnsi="Times New Roman" w:cs="Times New Roman"/>
                              </w:rPr>
                            </w:pPr>
                            <w:r w:rsidRPr="00CC2680">
                              <w:rPr>
                                <w:rFonts w:ascii="Times New Roman" w:hAnsi="Times New Roman" w:cs="Times New Roman"/>
                              </w:rPr>
                              <w:t>Salary slips and bank statements that confirm the transfer of funds from employer to employee </w:t>
                            </w:r>
                          </w:p>
                          <w:p w14:paraId="5B1E3694" w14:textId="77777777" w:rsidR="00CC2680" w:rsidRPr="00CC2680" w:rsidRDefault="00CC2680" w:rsidP="00FA1776">
                            <w:pPr>
                              <w:pStyle w:val="NoSpacing"/>
                              <w:numPr>
                                <w:ilvl w:val="0"/>
                                <w:numId w:val="11"/>
                              </w:numPr>
                              <w:rPr>
                                <w:rFonts w:ascii="Times New Roman" w:hAnsi="Times New Roman" w:cs="Times New Roman"/>
                              </w:rPr>
                            </w:pPr>
                            <w:r w:rsidRPr="00CC2680">
                              <w:rPr>
                                <w:rFonts w:ascii="Times New Roman" w:hAnsi="Times New Roman" w:cs="Times New Roman"/>
                              </w:rPr>
                              <w:t>Evidence of payment of accounting costs (if the funds provided by this grant scheme are being used for payment of accounting costs)</w:t>
                            </w:r>
                          </w:p>
                          <w:p w14:paraId="53B18EB1" w14:textId="2BE178BD" w:rsidR="00CD56AE" w:rsidRPr="00CD32F5" w:rsidRDefault="00CD56AE" w:rsidP="00FA1776">
                            <w:pPr>
                              <w:pStyle w:val="NoSpacing"/>
                              <w:spacing w:before="240"/>
                              <w:jc w:val="center"/>
                              <w:rPr>
                                <w:rFonts w:ascii="Times New Roman" w:hAnsi="Times New Roman" w:cs="Times New Roman"/>
                                <w:b/>
                                <w:bCs/>
                              </w:rPr>
                            </w:pPr>
                            <w:r w:rsidRPr="00CD32F5">
                              <w:rPr>
                                <w:rFonts w:ascii="Times New Roman" w:hAnsi="Times New Roman" w:cs="Times New Roman"/>
                                <w:b/>
                                <w:bCs/>
                              </w:rPr>
                              <w:t>Contractual Obligations of the Beneficiary</w:t>
                            </w:r>
                          </w:p>
                          <w:p w14:paraId="5DBBEC2C" w14:textId="77777777" w:rsidR="00CD56AE" w:rsidRPr="00CD32F5" w:rsidRDefault="00CD56AE" w:rsidP="00FA1776">
                            <w:pPr>
                              <w:pStyle w:val="NoSpacing"/>
                              <w:jc w:val="center"/>
                              <w:rPr>
                                <w:rFonts w:ascii="Times New Roman" w:hAnsi="Times New Roman" w:cs="Times New Roman"/>
                                <w:b/>
                                <w:bCs/>
                              </w:rPr>
                            </w:pPr>
                            <w:r w:rsidRPr="00CD32F5">
                              <w:rPr>
                                <w:rFonts w:ascii="Times New Roman" w:hAnsi="Times New Roman" w:cs="Times New Roman"/>
                                <w:b/>
                                <w:bCs/>
                              </w:rPr>
                              <w:t>Article 4</w:t>
                            </w:r>
                          </w:p>
                          <w:p w14:paraId="638DB1F0" w14:textId="05F194B4" w:rsidR="0083551D" w:rsidRDefault="00CD56AE" w:rsidP="001C4EC4">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Under this Contract, the Beneficiary has the following obligations: </w:t>
                            </w:r>
                          </w:p>
                          <w:p w14:paraId="066F56F4" w14:textId="77777777" w:rsidR="001C4EC4" w:rsidRPr="003F4762" w:rsidRDefault="001C4EC4" w:rsidP="001C4EC4">
                            <w:pPr>
                              <w:pStyle w:val="NoSpacing"/>
                              <w:numPr>
                                <w:ilvl w:val="0"/>
                                <w:numId w:val="12"/>
                              </w:numPr>
                              <w:rPr>
                                <w:rFonts w:ascii="Times New Roman" w:hAnsi="Times New Roman" w:cs="Times New Roman"/>
                              </w:rPr>
                            </w:pPr>
                            <w:r w:rsidRPr="003F4762">
                              <w:rPr>
                                <w:rFonts w:ascii="Times New Roman" w:hAnsi="Times New Roman" w:cs="Times New Roman"/>
                              </w:rPr>
                              <w:t>To ensure full application of REDI Financial Guidelines, EU financial regulations, and applicable national laws</w:t>
                            </w:r>
                            <w:r>
                              <w:rPr>
                                <w:rFonts w:ascii="Times New Roman" w:hAnsi="Times New Roman" w:cs="Times New Roman"/>
                              </w:rPr>
                              <w:t>;</w:t>
                            </w:r>
                          </w:p>
                          <w:p w14:paraId="7C893EF4" w14:textId="77777777" w:rsidR="0080521A" w:rsidRPr="003F4762" w:rsidRDefault="0080521A" w:rsidP="0080521A">
                            <w:pPr>
                              <w:pStyle w:val="NoSpacing"/>
                              <w:numPr>
                                <w:ilvl w:val="0"/>
                                <w:numId w:val="12"/>
                              </w:numPr>
                              <w:rPr>
                                <w:rFonts w:ascii="Times New Roman" w:hAnsi="Times New Roman" w:cs="Times New Roman"/>
                              </w:rPr>
                            </w:pPr>
                            <w:r w:rsidRPr="003F4762">
                              <w:rPr>
                                <w:rFonts w:ascii="Times New Roman" w:hAnsi="Times New Roman" w:cs="Times New Roman"/>
                              </w:rPr>
                              <w:t>The Beneficiary is entitled to receive financial support only for eligible costs defined in Article 5 of this Contract</w:t>
                            </w:r>
                            <w:r>
                              <w:rPr>
                                <w:rFonts w:ascii="Times New Roman" w:hAnsi="Times New Roman" w:cs="Times New Roman"/>
                              </w:rPr>
                              <w:t>;</w:t>
                            </w:r>
                          </w:p>
                          <w:p w14:paraId="38411FE9" w14:textId="77777777" w:rsidR="0080521A" w:rsidRDefault="0080521A" w:rsidP="0080521A">
                            <w:pPr>
                              <w:pStyle w:val="NoSpacing"/>
                              <w:numPr>
                                <w:ilvl w:val="0"/>
                                <w:numId w:val="12"/>
                              </w:numPr>
                              <w:rPr>
                                <w:rFonts w:ascii="Times New Roman" w:hAnsi="Times New Roman" w:cs="Times New Roman"/>
                              </w:rPr>
                            </w:pPr>
                            <w:r w:rsidRPr="00EF5286">
                              <w:rPr>
                                <w:rFonts w:ascii="Times New Roman" w:hAnsi="Times New Roman" w:cs="Times New Roman"/>
                              </w:rPr>
                              <w:t>The Beneficiary shall not transfer to third parties the rights and obligations arising from this Agreement, nor pledge or assign any claims resulting from the Agreement.</w:t>
                            </w:r>
                          </w:p>
                          <w:p w14:paraId="3A93ACE7" w14:textId="3B658670" w:rsidR="00FA1776" w:rsidRPr="00FA1776" w:rsidRDefault="00FA1776" w:rsidP="00FA1776">
                            <w:pPr>
                              <w:pStyle w:val="NormalWeb"/>
                              <w:numPr>
                                <w:ilvl w:val="0"/>
                                <w:numId w:val="12"/>
                              </w:numPr>
                              <w:rPr>
                                <w:rFonts w:eastAsiaTheme="minorHAnsi"/>
                                <w:sz w:val="20"/>
                                <w:szCs w:val="22"/>
                              </w:rPr>
                            </w:pPr>
                            <w:r w:rsidRPr="00FA1776">
                              <w:rPr>
                                <w:rFonts w:eastAsiaTheme="minorHAnsi"/>
                                <w:sz w:val="20"/>
                                <w:szCs w:val="22"/>
                              </w:rPr>
                              <w:t xml:space="preserve">The </w:t>
                            </w:r>
                            <w:r>
                              <w:rPr>
                                <w:rFonts w:eastAsiaTheme="minorHAnsi"/>
                                <w:sz w:val="20"/>
                                <w:szCs w:val="22"/>
                              </w:rPr>
                              <w:t>Beneficiary</w:t>
                            </w:r>
                            <w:r w:rsidRPr="00FA1776">
                              <w:rPr>
                                <w:rFonts w:eastAsiaTheme="minorHAnsi"/>
                                <w:sz w:val="20"/>
                                <w:szCs w:val="22"/>
                              </w:rPr>
                              <w:t xml:space="preserve"> is obliged to immediately inform REDI of any extraordinary circumstances that arise during the implementation of the Project and that may jeopardize or call into question the execution of the Project.</w:t>
                            </w:r>
                          </w:p>
                          <w:p w14:paraId="24AFC6EE" w14:textId="77777777" w:rsidR="001C4EC4" w:rsidRPr="001C4EC4" w:rsidRDefault="001C4EC4" w:rsidP="001C4EC4">
                            <w:pPr>
                              <w:spacing w:before="240" w:after="240"/>
                              <w:rPr>
                                <w:rFonts w:ascii="Times New Roman" w:eastAsia="Times New Roman" w:hAnsi="Times New Roman" w:cs="Times New Roman"/>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08C12" id="Text Box 29" o:spid="_x0000_s1031" type="#_x0000_t202" style="position:absolute;left:0;text-align:left;margin-left:0;margin-top:.5pt;width:255.1pt;height:595.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" fillcolor="white [3201]" strokeweight=".5pt">
                <v:textbox>
                  <w:txbxContent>
                    <w:p w14:paraId="63D8B3F8" w14:textId="0B4521F1" w:rsidR="00FA1776" w:rsidRDefault="006E63E0" w:rsidP="00793714">
                      <w:pPr>
                        <w:numPr>
                          <w:ilvl w:val="0"/>
                          <w:numId w:val="7"/>
                        </w:numPr>
                        <w:spacing w:before="240" w:after="240"/>
                        <w:rPr>
                          <w:rFonts w:ascii="Times New Roman" w:eastAsia="Times New Roman" w:hAnsi="Times New Roman" w:cs="Times New Roman"/>
                        </w:rPr>
                      </w:pPr>
                      <w:r>
                        <w:rPr>
                          <w:rFonts w:ascii="Times New Roman" w:eastAsia="Times New Roman" w:hAnsi="Times New Roman" w:cs="Times New Roman"/>
                        </w:rPr>
                        <w:t xml:space="preserve">Installment 2: </w:t>
                      </w:r>
                      <w:r w:rsidR="00793714" w:rsidRPr="00793714">
                        <w:rPr>
                          <w:rFonts w:ascii="Times New Roman" w:eastAsia="Times New Roman" w:hAnsi="Times New Roman" w:cs="Times New Roman"/>
                        </w:rPr>
                        <w:t>40%, up to 15 working days upon receiving the proof of payment of the employment costs for the first four months of employment (3 financed by REDI and 1 by the employer).</w:t>
                      </w:r>
                    </w:p>
                    <w:p w14:paraId="550461A3" w14:textId="2A048A0E" w:rsidR="00A12C6A" w:rsidRPr="00FA1776" w:rsidRDefault="006E63E0" w:rsidP="00FA1776">
                      <w:pPr>
                        <w:spacing w:before="240" w:after="240"/>
                        <w:rPr>
                          <w:rFonts w:ascii="Times New Roman" w:eastAsia="Times New Roman" w:hAnsi="Times New Roman" w:cs="Times New Roman"/>
                        </w:rPr>
                      </w:pPr>
                      <w:r w:rsidRPr="00FA1776">
                        <w:rPr>
                          <w:rFonts w:ascii="Times New Roman" w:eastAsia="Times New Roman" w:hAnsi="Times New Roman" w:cs="Times New Roman"/>
                        </w:rPr>
                        <w:t>The monetary amount will be transferred to the Beneficiary’s bank account</w:t>
                      </w:r>
                      <w:r w:rsidR="00A12C6A" w:rsidRPr="00FA1776">
                        <w:rPr>
                          <w:rFonts w:ascii="Times New Roman" w:eastAsia="Times New Roman" w:hAnsi="Times New Roman" w:cs="Times New Roman"/>
                        </w:rPr>
                        <w:t xml:space="preserve"> </w:t>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r>
                      <w:r w:rsidR="00793714">
                        <w:rPr>
                          <w:rFonts w:ascii="Times New Roman" w:eastAsia="Times New Roman" w:hAnsi="Times New Roman" w:cs="Times New Roman"/>
                        </w:rPr>
                        <w:softHyphen/>
                        <w:t>_______________________________.</w:t>
                      </w:r>
                      <w:r w:rsidR="00A12C6A" w:rsidRPr="00FA1776">
                        <w:rPr>
                          <w:rFonts w:ascii="Times New Roman" w:eastAsia="Times New Roman" w:hAnsi="Times New Roman" w:cs="Times New Roman"/>
                        </w:rPr>
                        <w:t xml:space="preserve"> </w:t>
                      </w:r>
                    </w:p>
                    <w:p w14:paraId="42ED3672" w14:textId="7E35121A" w:rsidR="00B442A3" w:rsidRDefault="006E63E0" w:rsidP="00A12C6A">
                      <w:pPr>
                        <w:spacing w:before="240" w:after="240"/>
                        <w:rPr>
                          <w:rFonts w:ascii="Times New Roman" w:eastAsia="Times New Roman" w:hAnsi="Times New Roman" w:cs="Times New Roman"/>
                        </w:rPr>
                      </w:pPr>
                      <w:r w:rsidRPr="00B442A3">
                        <w:rPr>
                          <w:rFonts w:ascii="Times New Roman" w:eastAsia="Times New Roman" w:hAnsi="Times New Roman" w:cs="Times New Roman"/>
                          <w:b/>
                          <w:bCs/>
                          <w:i/>
                          <w:iCs/>
                        </w:rPr>
                        <w:t>3.2 Conditions for disbursement</w:t>
                      </w:r>
                    </w:p>
                    <w:p w14:paraId="210BDB14" w14:textId="5DD2C52E" w:rsidR="006E63E0" w:rsidRDefault="006E63E0" w:rsidP="00B442A3">
                      <w:pPr>
                        <w:spacing w:before="240" w:after="240"/>
                        <w:rPr>
                          <w:rFonts w:ascii="Times New Roman" w:eastAsia="Times New Roman" w:hAnsi="Times New Roman" w:cs="Times New Roman"/>
                        </w:rPr>
                      </w:pPr>
                      <w:r>
                        <w:rPr>
                          <w:rFonts w:ascii="Times New Roman" w:eastAsia="Times New Roman" w:hAnsi="Times New Roman" w:cs="Times New Roman"/>
                        </w:rPr>
                        <w:t>Payments are conditional upon evidence of the Beneficiary’s compliance with all contractual obligations and achievement of approved indicators, including but not limited to:</w:t>
                      </w:r>
                    </w:p>
                    <w:p w14:paraId="15D93673" w14:textId="39A31DA2" w:rsidR="00CC2680" w:rsidRPr="00CC2680" w:rsidRDefault="007D1903" w:rsidP="00CC2680">
                      <w:pPr>
                        <w:pStyle w:val="NoSpacing"/>
                        <w:numPr>
                          <w:ilvl w:val="0"/>
                          <w:numId w:val="11"/>
                        </w:numPr>
                        <w:rPr>
                          <w:rFonts w:ascii="Times New Roman" w:hAnsi="Times New Roman" w:cs="Times New Roman"/>
                        </w:rPr>
                      </w:pPr>
                      <w:r>
                        <w:rPr>
                          <w:rFonts w:ascii="Times New Roman" w:hAnsi="Times New Roman" w:cs="Times New Roman"/>
                        </w:rPr>
                        <w:t>E</w:t>
                      </w:r>
                      <w:r w:rsidR="00CC2680" w:rsidRPr="00CC2680">
                        <w:rPr>
                          <w:rFonts w:ascii="Times New Roman" w:hAnsi="Times New Roman" w:cs="Times New Roman"/>
                        </w:rPr>
                        <w:t>mployment contract</w:t>
                      </w:r>
                    </w:p>
                    <w:p w14:paraId="490A88AF" w14:textId="77777777" w:rsidR="00CC2680" w:rsidRPr="00CC2680" w:rsidRDefault="00CC2680" w:rsidP="00CC2680">
                      <w:pPr>
                        <w:pStyle w:val="NoSpacing"/>
                        <w:numPr>
                          <w:ilvl w:val="0"/>
                          <w:numId w:val="11"/>
                        </w:numPr>
                        <w:rPr>
                          <w:rFonts w:ascii="Times New Roman" w:hAnsi="Times New Roman" w:cs="Times New Roman"/>
                        </w:rPr>
                      </w:pPr>
                      <w:r w:rsidRPr="00CC2680">
                        <w:rPr>
                          <w:rFonts w:ascii="Times New Roman" w:hAnsi="Times New Roman" w:cs="Times New Roman"/>
                        </w:rPr>
                        <w:t>Registration form with the Staten Pension Fund or Tax administration - M2 form or equivalent)</w:t>
                      </w:r>
                    </w:p>
                    <w:p w14:paraId="342A702D" w14:textId="77777777" w:rsidR="00CC2680" w:rsidRPr="00CC2680" w:rsidRDefault="00CC2680" w:rsidP="00CC2680">
                      <w:pPr>
                        <w:pStyle w:val="NoSpacing"/>
                        <w:numPr>
                          <w:ilvl w:val="0"/>
                          <w:numId w:val="11"/>
                        </w:numPr>
                        <w:rPr>
                          <w:rFonts w:ascii="Times New Roman" w:hAnsi="Times New Roman" w:cs="Times New Roman"/>
                        </w:rPr>
                      </w:pPr>
                      <w:r w:rsidRPr="00CC2680">
                        <w:rPr>
                          <w:rFonts w:ascii="Times New Roman" w:hAnsi="Times New Roman" w:cs="Times New Roman"/>
                        </w:rPr>
                        <w:t>Salary slips and bank statements that confirm the transfer of funds from employer to employee </w:t>
                      </w:r>
                    </w:p>
                    <w:p w14:paraId="5B1E3694" w14:textId="77777777" w:rsidR="00CC2680" w:rsidRPr="00CC2680" w:rsidRDefault="00CC2680" w:rsidP="00FA1776">
                      <w:pPr>
                        <w:pStyle w:val="NoSpacing"/>
                        <w:numPr>
                          <w:ilvl w:val="0"/>
                          <w:numId w:val="11"/>
                        </w:numPr>
                        <w:rPr>
                          <w:rFonts w:ascii="Times New Roman" w:hAnsi="Times New Roman" w:cs="Times New Roman"/>
                        </w:rPr>
                      </w:pPr>
                      <w:r w:rsidRPr="00CC2680">
                        <w:rPr>
                          <w:rFonts w:ascii="Times New Roman" w:hAnsi="Times New Roman" w:cs="Times New Roman"/>
                        </w:rPr>
                        <w:t>Evidence of payment of accounting costs (if the funds provided by this grant scheme are being used for payment of accounting costs)</w:t>
                      </w:r>
                    </w:p>
                    <w:p w14:paraId="53B18EB1" w14:textId="2BE178BD" w:rsidR="00CD56AE" w:rsidRPr="00CD32F5" w:rsidRDefault="00CD56AE" w:rsidP="00FA1776">
                      <w:pPr>
                        <w:pStyle w:val="NoSpacing"/>
                        <w:spacing w:before="240"/>
                        <w:jc w:val="center"/>
                        <w:rPr>
                          <w:rFonts w:ascii="Times New Roman" w:hAnsi="Times New Roman" w:cs="Times New Roman"/>
                          <w:b/>
                          <w:bCs/>
                        </w:rPr>
                      </w:pPr>
                      <w:r w:rsidRPr="00CD32F5">
                        <w:rPr>
                          <w:rFonts w:ascii="Times New Roman" w:hAnsi="Times New Roman" w:cs="Times New Roman"/>
                          <w:b/>
                          <w:bCs/>
                        </w:rPr>
                        <w:t>Contractual Obligations of the Beneficiary</w:t>
                      </w:r>
                    </w:p>
                    <w:p w14:paraId="5DBBEC2C" w14:textId="77777777" w:rsidR="00CD56AE" w:rsidRPr="00CD32F5" w:rsidRDefault="00CD56AE" w:rsidP="00FA1776">
                      <w:pPr>
                        <w:pStyle w:val="NoSpacing"/>
                        <w:jc w:val="center"/>
                        <w:rPr>
                          <w:rFonts w:ascii="Times New Roman" w:hAnsi="Times New Roman" w:cs="Times New Roman"/>
                          <w:b/>
                          <w:bCs/>
                        </w:rPr>
                      </w:pPr>
                      <w:r w:rsidRPr="00CD32F5">
                        <w:rPr>
                          <w:rFonts w:ascii="Times New Roman" w:hAnsi="Times New Roman" w:cs="Times New Roman"/>
                          <w:b/>
                          <w:bCs/>
                        </w:rPr>
                        <w:t>Article 4</w:t>
                      </w:r>
                    </w:p>
                    <w:p w14:paraId="638DB1F0" w14:textId="05F194B4" w:rsidR="0083551D" w:rsidRDefault="00CD56AE" w:rsidP="001C4EC4">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Under this Contract, the Beneficiary has the following obligations: </w:t>
                      </w:r>
                    </w:p>
                    <w:p w14:paraId="066F56F4" w14:textId="77777777" w:rsidR="001C4EC4" w:rsidRPr="003F4762" w:rsidRDefault="001C4EC4" w:rsidP="001C4EC4">
                      <w:pPr>
                        <w:pStyle w:val="NoSpacing"/>
                        <w:numPr>
                          <w:ilvl w:val="0"/>
                          <w:numId w:val="12"/>
                        </w:numPr>
                        <w:rPr>
                          <w:rFonts w:ascii="Times New Roman" w:hAnsi="Times New Roman" w:cs="Times New Roman"/>
                        </w:rPr>
                      </w:pPr>
                      <w:r w:rsidRPr="003F4762">
                        <w:rPr>
                          <w:rFonts w:ascii="Times New Roman" w:hAnsi="Times New Roman" w:cs="Times New Roman"/>
                        </w:rPr>
                        <w:t>To ensure full application of REDI Financial Guidelines, EU financial regulations, and applicable national laws</w:t>
                      </w:r>
                      <w:r>
                        <w:rPr>
                          <w:rFonts w:ascii="Times New Roman" w:hAnsi="Times New Roman" w:cs="Times New Roman"/>
                        </w:rPr>
                        <w:t>;</w:t>
                      </w:r>
                    </w:p>
                    <w:p w14:paraId="7C893EF4" w14:textId="77777777" w:rsidR="0080521A" w:rsidRPr="003F4762" w:rsidRDefault="0080521A" w:rsidP="0080521A">
                      <w:pPr>
                        <w:pStyle w:val="NoSpacing"/>
                        <w:numPr>
                          <w:ilvl w:val="0"/>
                          <w:numId w:val="12"/>
                        </w:numPr>
                        <w:rPr>
                          <w:rFonts w:ascii="Times New Roman" w:hAnsi="Times New Roman" w:cs="Times New Roman"/>
                        </w:rPr>
                      </w:pPr>
                      <w:r w:rsidRPr="003F4762">
                        <w:rPr>
                          <w:rFonts w:ascii="Times New Roman" w:hAnsi="Times New Roman" w:cs="Times New Roman"/>
                        </w:rPr>
                        <w:t>The Beneficiary is entitled to receive financial support only for eligible costs defined in Article 5 of this Contract</w:t>
                      </w:r>
                      <w:r>
                        <w:rPr>
                          <w:rFonts w:ascii="Times New Roman" w:hAnsi="Times New Roman" w:cs="Times New Roman"/>
                        </w:rPr>
                        <w:t>;</w:t>
                      </w:r>
                    </w:p>
                    <w:p w14:paraId="38411FE9" w14:textId="77777777" w:rsidR="0080521A" w:rsidRDefault="0080521A" w:rsidP="0080521A">
                      <w:pPr>
                        <w:pStyle w:val="NoSpacing"/>
                        <w:numPr>
                          <w:ilvl w:val="0"/>
                          <w:numId w:val="12"/>
                        </w:numPr>
                        <w:rPr>
                          <w:rFonts w:ascii="Times New Roman" w:hAnsi="Times New Roman" w:cs="Times New Roman"/>
                        </w:rPr>
                      </w:pPr>
                      <w:r w:rsidRPr="00EF5286">
                        <w:rPr>
                          <w:rFonts w:ascii="Times New Roman" w:hAnsi="Times New Roman" w:cs="Times New Roman"/>
                        </w:rPr>
                        <w:t>The Beneficiary shall not transfer to third parties the rights and obligations arising from this Agreement, nor pledge or assign any claims resulting from the Agreement.</w:t>
                      </w:r>
                    </w:p>
                    <w:p w14:paraId="3A93ACE7" w14:textId="3B658670" w:rsidR="00FA1776" w:rsidRPr="00FA1776" w:rsidRDefault="00FA1776" w:rsidP="00FA1776">
                      <w:pPr>
                        <w:pStyle w:val="NormalWeb"/>
                        <w:numPr>
                          <w:ilvl w:val="0"/>
                          <w:numId w:val="12"/>
                        </w:numPr>
                        <w:rPr>
                          <w:rFonts w:eastAsiaTheme="minorHAnsi"/>
                          <w:sz w:val="20"/>
                          <w:szCs w:val="22"/>
                        </w:rPr>
                      </w:pPr>
                      <w:r w:rsidRPr="00FA1776">
                        <w:rPr>
                          <w:rFonts w:eastAsiaTheme="minorHAnsi"/>
                          <w:sz w:val="20"/>
                          <w:szCs w:val="22"/>
                        </w:rPr>
                        <w:t xml:space="preserve">The </w:t>
                      </w:r>
                      <w:r>
                        <w:rPr>
                          <w:rFonts w:eastAsiaTheme="minorHAnsi"/>
                          <w:sz w:val="20"/>
                          <w:szCs w:val="22"/>
                        </w:rPr>
                        <w:t>Beneficiary</w:t>
                      </w:r>
                      <w:r w:rsidRPr="00FA1776">
                        <w:rPr>
                          <w:rFonts w:eastAsiaTheme="minorHAnsi"/>
                          <w:sz w:val="20"/>
                          <w:szCs w:val="22"/>
                        </w:rPr>
                        <w:t xml:space="preserve"> is obliged to immediately inform REDI of any extraordinary circumstances that arise during the implementation of the Project and that may jeopardize or call into question the execution of the Project.</w:t>
                      </w:r>
                    </w:p>
                    <w:p w14:paraId="24AFC6EE" w14:textId="77777777" w:rsidR="001C4EC4" w:rsidRPr="001C4EC4" w:rsidRDefault="001C4EC4" w:rsidP="001C4EC4">
                      <w:pPr>
                        <w:spacing w:before="240" w:after="240"/>
                        <w:rPr>
                          <w:rFonts w:ascii="Times New Roman" w:eastAsia="Times New Roman" w:hAnsi="Times New Roman" w:cs="Times New Roman"/>
                          <w:szCs w:val="20"/>
                        </w:rPr>
                      </w:pPr>
                    </w:p>
                  </w:txbxContent>
                </v:textbox>
                <w10:wrap anchorx="margin"/>
              </v:shape>
            </w:pict>
          </mc:Fallback>
        </mc:AlternateContent>
      </w:r>
    </w:p>
    <w:p w14:paraId="7E4515C9" w14:textId="4EC3EAB2" w:rsidR="008556E6" w:rsidRPr="006E63E0" w:rsidRDefault="00C43DFD" w:rsidP="002545F6">
      <w:pPr>
        <w:rPr>
          <w:rFonts w:asciiTheme="minorHAnsi" w:hAnsiTheme="minorHAnsi" w:cstheme="minorHAnsi"/>
          <w:sz w:val="24"/>
          <w:szCs w:val="24"/>
        </w:rPr>
      </w:pPr>
      <w:r w:rsidRPr="006E63E0">
        <w:rPr>
          <w:rFonts w:asciiTheme="minorHAnsi" w:hAnsiTheme="minorHAnsi" w:cstheme="minorHAnsi"/>
          <w:sz w:val="24"/>
          <w:szCs w:val="24"/>
        </w:rPr>
        <w:br w:type="page"/>
      </w:r>
    </w:p>
    <w:p w14:paraId="4AE0FD2A" w14:textId="67D92426" w:rsidR="008556E6" w:rsidRPr="006E63E0" w:rsidRDefault="00745D1E" w:rsidP="0066272B">
      <w:pPr>
        <w:ind w:left="648" w:right="936"/>
        <w:jc w:val="left"/>
        <w:rPr>
          <w:rFonts w:asciiTheme="minorHAnsi" w:hAnsiTheme="minorHAnsi" w:cstheme="minorHAnsi"/>
          <w:sz w:val="24"/>
          <w:szCs w:val="24"/>
        </w:rPr>
      </w:pPr>
      <w:r w:rsidRPr="006E63E0">
        <w:rPr>
          <w:rFonts w:asciiTheme="minorHAnsi" w:hAnsiTheme="minorHAnsi" w:cstheme="minorHAnsi"/>
          <w:noProof/>
          <w:sz w:val="24"/>
          <w:szCs w:val="24"/>
        </w:rPr>
        <w:lastRenderedPageBreak/>
        <mc:AlternateContent>
          <mc:Choice Requires="wps">
            <w:drawing>
              <wp:anchor distT="0" distB="0" distL="114300" distR="114300" simplePos="0" relativeHeight="251667456" behindDoc="0" locked="0" layoutInCell="1" allowOverlap="1" wp14:anchorId="482520A3" wp14:editId="0A155515">
                <wp:simplePos x="0" y="0"/>
                <wp:positionH relativeFrom="column">
                  <wp:posOffset>3250565</wp:posOffset>
                </wp:positionH>
                <wp:positionV relativeFrom="paragraph">
                  <wp:posOffset>116840</wp:posOffset>
                </wp:positionV>
                <wp:extent cx="3240000" cy="7560000"/>
                <wp:effectExtent l="0" t="0" r="17780" b="22225"/>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13AF6E1A" w14:textId="1D296F82" w:rsidR="00935061" w:rsidRPr="007966BE" w:rsidRDefault="00935061" w:rsidP="003E0BF5">
                            <w:pPr>
                              <w:pStyle w:val="NoSpacing"/>
                              <w:numPr>
                                <w:ilvl w:val="0"/>
                                <w:numId w:val="11"/>
                              </w:numPr>
                              <w:rPr>
                                <w:rFonts w:ascii="Times New Roman" w:hAnsi="Times New Roman" w:cs="Times New Roman"/>
                              </w:rPr>
                            </w:pPr>
                            <w:r w:rsidRPr="007966BE">
                              <w:rPr>
                                <w:rFonts w:ascii="Times New Roman" w:hAnsi="Times New Roman" w:cs="Times New Roman"/>
                              </w:rPr>
                              <w:t>REDI će vršiti kontinuiranu procenu ostvarenih rezultata i ispunjenja ugovornih obaveza Korisnika tokom trajanja Projekta, što će biti sastavni d</w:t>
                            </w:r>
                            <w:r w:rsidR="002F3F47">
                              <w:rPr>
                                <w:rFonts w:ascii="Times New Roman" w:hAnsi="Times New Roman" w:cs="Times New Roman"/>
                              </w:rPr>
                              <w:t>e</w:t>
                            </w:r>
                            <w:r w:rsidRPr="007966BE">
                              <w:rPr>
                                <w:rFonts w:ascii="Times New Roman" w:hAnsi="Times New Roman" w:cs="Times New Roman"/>
                              </w:rPr>
                              <w:t>o revizije i evaluacije performansi Korisnika.</w:t>
                            </w:r>
                          </w:p>
                          <w:p w14:paraId="0092641D" w14:textId="77777777" w:rsidR="00907048" w:rsidRPr="00907048" w:rsidRDefault="00907048" w:rsidP="00C65F67">
                            <w:pPr>
                              <w:spacing w:after="0" w:line="276" w:lineRule="auto"/>
                              <w:rPr>
                                <w:rFonts w:ascii="Times New Roman" w:hAnsi="Times New Roman" w:cs="Times New Roman"/>
                                <w:b/>
                                <w:bCs/>
                                <w:sz w:val="16"/>
                                <w:szCs w:val="16"/>
                              </w:rPr>
                            </w:pPr>
                          </w:p>
                          <w:p w14:paraId="3BE137E9" w14:textId="189E00D3" w:rsidR="00B77A19" w:rsidRPr="00064D3C" w:rsidRDefault="00B77A19" w:rsidP="00064D3C">
                            <w:pPr>
                              <w:spacing w:after="0" w:line="276" w:lineRule="auto"/>
                              <w:jc w:val="center"/>
                              <w:rPr>
                                <w:rFonts w:ascii="Times New Roman" w:hAnsi="Times New Roman" w:cs="Times New Roman"/>
                                <w:b/>
                                <w:bCs/>
                              </w:rPr>
                            </w:pPr>
                            <w:r w:rsidRPr="00064D3C">
                              <w:rPr>
                                <w:rFonts w:ascii="Times New Roman" w:hAnsi="Times New Roman" w:cs="Times New Roman"/>
                                <w:b/>
                                <w:bCs/>
                              </w:rPr>
                              <w:t>Namensko korišćenje sredstava</w:t>
                            </w:r>
                          </w:p>
                          <w:p w14:paraId="4A2AB717" w14:textId="77777777" w:rsidR="00B77A19" w:rsidRPr="00064D3C" w:rsidRDefault="00B77A19" w:rsidP="00064D3C">
                            <w:pPr>
                              <w:spacing w:after="0" w:line="276" w:lineRule="auto"/>
                              <w:jc w:val="center"/>
                              <w:rPr>
                                <w:rFonts w:ascii="Times New Roman" w:hAnsi="Times New Roman" w:cs="Times New Roman"/>
                                <w:b/>
                                <w:bCs/>
                              </w:rPr>
                            </w:pPr>
                            <w:r w:rsidRPr="00064D3C">
                              <w:rPr>
                                <w:rFonts w:ascii="Times New Roman" w:hAnsi="Times New Roman" w:cs="Times New Roman"/>
                                <w:b/>
                                <w:bCs/>
                              </w:rPr>
                              <w:t>Član 5</w:t>
                            </w:r>
                          </w:p>
                          <w:p w14:paraId="2D8CC9DB" w14:textId="77777777" w:rsidR="00064D3C" w:rsidRPr="003A2C6A" w:rsidRDefault="00064D3C" w:rsidP="00B77A19">
                            <w:pPr>
                              <w:spacing w:after="0" w:line="276" w:lineRule="auto"/>
                              <w:jc w:val="left"/>
                              <w:rPr>
                                <w:rFonts w:ascii="Times New Roman" w:hAnsi="Times New Roman" w:cs="Times New Roman"/>
                                <w:sz w:val="16"/>
                                <w:szCs w:val="16"/>
                              </w:rPr>
                            </w:pPr>
                          </w:p>
                          <w:p w14:paraId="63BED834" w14:textId="7026AD3F" w:rsidR="00B77A19" w:rsidRDefault="00B77A19" w:rsidP="00E418FA">
                            <w:pPr>
                              <w:spacing w:after="0" w:line="276" w:lineRule="auto"/>
                              <w:rPr>
                                <w:rFonts w:ascii="Times New Roman" w:hAnsi="Times New Roman" w:cs="Times New Roman"/>
                              </w:rPr>
                            </w:pPr>
                            <w:r w:rsidRPr="00B77A19">
                              <w:rPr>
                                <w:rFonts w:ascii="Times New Roman" w:hAnsi="Times New Roman" w:cs="Times New Roman"/>
                              </w:rPr>
                              <w:t>Sredstva dodeljena za finansiranje Projekta ne sm</w:t>
                            </w:r>
                            <w:r w:rsidR="00E418FA">
                              <w:rPr>
                                <w:rFonts w:ascii="Times New Roman" w:hAnsi="Times New Roman" w:cs="Times New Roman"/>
                              </w:rPr>
                              <w:t>e</w:t>
                            </w:r>
                            <w:r w:rsidRPr="00B77A19">
                              <w:rPr>
                                <w:rFonts w:ascii="Times New Roman" w:hAnsi="Times New Roman" w:cs="Times New Roman"/>
                              </w:rPr>
                              <w:t xml:space="preserve">ju biti korišćena od strane Korisnika za nenamenske izdatke. </w:t>
                            </w:r>
                          </w:p>
                          <w:p w14:paraId="026B375E" w14:textId="77777777" w:rsidR="00E418FA" w:rsidRPr="00B77A19" w:rsidRDefault="00E418FA" w:rsidP="00E418FA">
                            <w:pPr>
                              <w:spacing w:after="0" w:line="276" w:lineRule="auto"/>
                              <w:rPr>
                                <w:rFonts w:ascii="Times New Roman" w:hAnsi="Times New Roman" w:cs="Times New Roman"/>
                              </w:rPr>
                            </w:pPr>
                          </w:p>
                          <w:p w14:paraId="5CE587C1" w14:textId="14BE2675" w:rsidR="00B77A19" w:rsidRPr="00B77A19" w:rsidRDefault="00B77A19" w:rsidP="007460CF">
                            <w:pPr>
                              <w:spacing w:after="0" w:line="276" w:lineRule="auto"/>
                              <w:jc w:val="left"/>
                              <w:rPr>
                                <w:rFonts w:ascii="Times New Roman" w:hAnsi="Times New Roman" w:cs="Times New Roman"/>
                              </w:rPr>
                            </w:pPr>
                            <w:r w:rsidRPr="00B77A19">
                              <w:rPr>
                                <w:rFonts w:ascii="Times New Roman" w:hAnsi="Times New Roman" w:cs="Times New Roman"/>
                              </w:rPr>
                              <w:t xml:space="preserve">Prihvatljivi troškovi su oni troškovi koje je korisnik grant sredstava imao u skladu sa odobrenim budžetom (Aneks </w:t>
                            </w:r>
                            <w:r w:rsidR="00EF5286">
                              <w:rPr>
                                <w:rFonts w:ascii="Times New Roman" w:hAnsi="Times New Roman" w:cs="Times New Roman"/>
                              </w:rPr>
                              <w:t>2.1.</w:t>
                            </w:r>
                            <w:r w:rsidR="007460CF">
                              <w:rPr>
                                <w:rFonts w:ascii="Times New Roman" w:hAnsi="Times New Roman" w:cs="Times New Roman"/>
                              </w:rPr>
                              <w:t xml:space="preserve"> &amp; 3.1.</w:t>
                            </w:r>
                            <w:r w:rsidRPr="00B77A19">
                              <w:rPr>
                                <w:rFonts w:ascii="Times New Roman" w:hAnsi="Times New Roman" w:cs="Times New Roman"/>
                              </w:rPr>
                              <w:t>) i koji:</w:t>
                            </w:r>
                            <w:r w:rsidR="00EB6E32">
                              <w:rPr>
                                <w:rFonts w:ascii="Times New Roman" w:hAnsi="Times New Roman" w:cs="Times New Roman"/>
                              </w:rPr>
                              <w:br/>
                            </w:r>
                          </w:p>
                          <w:p w14:paraId="6C95E555" w14:textId="0A0F6B48" w:rsidR="00B77A19" w:rsidRPr="00772CF5" w:rsidRDefault="00B77A19" w:rsidP="003E0BF5">
                            <w:pPr>
                              <w:numPr>
                                <w:ilvl w:val="0"/>
                                <w:numId w:val="3"/>
                              </w:numPr>
                              <w:spacing w:after="0" w:line="276" w:lineRule="auto"/>
                              <w:rPr>
                                <w:rFonts w:ascii="Times New Roman" w:hAnsi="Times New Roman" w:cs="Times New Roman"/>
                                <w:lang w:val="de-DE"/>
                              </w:rPr>
                            </w:pPr>
                            <w:r w:rsidRPr="00772CF5">
                              <w:rPr>
                                <w:rFonts w:ascii="Times New Roman" w:hAnsi="Times New Roman" w:cs="Times New Roman"/>
                                <w:lang w:val="de-DE"/>
                              </w:rPr>
                              <w:t>su nastali tokom trajanja ugovorenog projekta</w:t>
                            </w:r>
                            <w:r w:rsidR="0084597A" w:rsidRPr="00772CF5">
                              <w:rPr>
                                <w:rFonts w:ascii="Times New Roman" w:hAnsi="Times New Roman" w:cs="Times New Roman"/>
                                <w:lang w:val="de-DE"/>
                              </w:rPr>
                              <w:t>;</w:t>
                            </w:r>
                          </w:p>
                          <w:p w14:paraId="760C368A" w14:textId="26333CE3" w:rsidR="0084597A" w:rsidRPr="00772CF5" w:rsidRDefault="00B77A19" w:rsidP="003E0BF5">
                            <w:pPr>
                              <w:numPr>
                                <w:ilvl w:val="0"/>
                                <w:numId w:val="3"/>
                              </w:numPr>
                              <w:spacing w:after="0" w:line="276" w:lineRule="auto"/>
                              <w:rPr>
                                <w:rFonts w:ascii="Times New Roman" w:hAnsi="Times New Roman" w:cs="Times New Roman"/>
                                <w:lang w:val="de-DE"/>
                              </w:rPr>
                            </w:pPr>
                            <w:r w:rsidRPr="00772CF5">
                              <w:rPr>
                                <w:rFonts w:ascii="Times New Roman" w:hAnsi="Times New Roman" w:cs="Times New Roman"/>
                                <w:lang w:val="de-DE"/>
                              </w:rPr>
                              <w:t xml:space="preserve">su povezani sa </w:t>
                            </w:r>
                            <w:r w:rsidR="007460CF" w:rsidRPr="00772CF5">
                              <w:rPr>
                                <w:rFonts w:ascii="Times New Roman" w:hAnsi="Times New Roman" w:cs="Times New Roman"/>
                                <w:lang w:val="de-DE"/>
                              </w:rPr>
                              <w:t>Planom zapošljavanja</w:t>
                            </w:r>
                            <w:r w:rsidRPr="00772CF5">
                              <w:rPr>
                                <w:rFonts w:ascii="Times New Roman" w:hAnsi="Times New Roman" w:cs="Times New Roman"/>
                                <w:lang w:val="de-DE"/>
                              </w:rPr>
                              <w:t xml:space="preserve"> </w:t>
                            </w:r>
                            <w:r w:rsidR="007460CF" w:rsidRPr="00772CF5">
                              <w:rPr>
                                <w:rFonts w:ascii="Times New Roman" w:hAnsi="Times New Roman" w:cs="Times New Roman"/>
                                <w:lang w:val="de-DE"/>
                              </w:rPr>
                              <w:t>(</w:t>
                            </w:r>
                            <w:r w:rsidRPr="00772CF5">
                              <w:rPr>
                                <w:rFonts w:ascii="Times New Roman" w:hAnsi="Times New Roman" w:cs="Times New Roman"/>
                                <w:lang w:val="de-DE"/>
                              </w:rPr>
                              <w:t>npr. plate i naknade i povezane računovodstvene usluge</w:t>
                            </w:r>
                            <w:r w:rsidR="007460CF" w:rsidRPr="00772CF5">
                              <w:rPr>
                                <w:rFonts w:ascii="Times New Roman" w:hAnsi="Times New Roman" w:cs="Times New Roman"/>
                                <w:lang w:val="de-DE"/>
                              </w:rPr>
                              <w:t>)</w:t>
                            </w:r>
                          </w:p>
                          <w:p w14:paraId="238D7BE2" w14:textId="236C64D2" w:rsidR="0084597A" w:rsidRPr="00046605" w:rsidRDefault="0084597A" w:rsidP="003E0BF5">
                            <w:pPr>
                              <w:numPr>
                                <w:ilvl w:val="0"/>
                                <w:numId w:val="3"/>
                              </w:numPr>
                              <w:spacing w:after="0" w:line="276" w:lineRule="auto"/>
                              <w:rPr>
                                <w:rFonts w:ascii="Times New Roman" w:hAnsi="Times New Roman" w:cs="Times New Roman"/>
                              </w:rPr>
                            </w:pPr>
                            <w:r w:rsidRPr="00046605">
                              <w:rPr>
                                <w:rFonts w:ascii="Times New Roman" w:hAnsi="Times New Roman" w:cs="Times New Roman"/>
                                <w:color w:val="000000"/>
                                <w:szCs w:val="20"/>
                              </w:rPr>
                              <w:t>se mogu identifi</w:t>
                            </w:r>
                            <w:r w:rsidR="001B3B8A" w:rsidRPr="00046605">
                              <w:rPr>
                                <w:rFonts w:ascii="Times New Roman" w:hAnsi="Times New Roman" w:cs="Times New Roman"/>
                                <w:color w:val="000000"/>
                                <w:szCs w:val="20"/>
                              </w:rPr>
                              <w:t>kovati</w:t>
                            </w:r>
                            <w:r w:rsidRPr="00046605">
                              <w:rPr>
                                <w:rFonts w:ascii="Times New Roman" w:hAnsi="Times New Roman" w:cs="Times New Roman"/>
                                <w:color w:val="000000"/>
                                <w:szCs w:val="20"/>
                              </w:rPr>
                              <w:t xml:space="preserve"> i verifi</w:t>
                            </w:r>
                            <w:r w:rsidR="001B3B8A" w:rsidRPr="00046605">
                              <w:rPr>
                                <w:rFonts w:ascii="Times New Roman" w:hAnsi="Times New Roman" w:cs="Times New Roman"/>
                                <w:color w:val="000000"/>
                                <w:szCs w:val="20"/>
                              </w:rPr>
                              <w:t>kovati</w:t>
                            </w:r>
                            <w:r w:rsidR="00E8160A">
                              <w:rPr>
                                <w:rFonts w:ascii="Times New Roman" w:hAnsi="Times New Roman" w:cs="Times New Roman"/>
                                <w:color w:val="000000"/>
                                <w:szCs w:val="20"/>
                              </w:rPr>
                              <w:t xml:space="preserve"> </w:t>
                            </w:r>
                            <w:r w:rsidRPr="00046605">
                              <w:rPr>
                                <w:rFonts w:ascii="Times New Roman" w:hAnsi="Times New Roman" w:cs="Times New Roman"/>
                                <w:color w:val="000000"/>
                                <w:szCs w:val="20"/>
                              </w:rPr>
                              <w:t>u skladu sa računovodstvenim standardima i uobičajenim praksama obračuna troškova primenjivim na Korisnika;</w:t>
                            </w:r>
                          </w:p>
                          <w:p w14:paraId="05D6557C" w14:textId="6D90F7A2" w:rsidR="0084597A" w:rsidRPr="00046605" w:rsidRDefault="0084597A" w:rsidP="003E0BF5">
                            <w:pPr>
                              <w:pStyle w:val="NormalWeb"/>
                              <w:numPr>
                                <w:ilvl w:val="0"/>
                                <w:numId w:val="3"/>
                              </w:numPr>
                              <w:spacing w:before="0" w:beforeAutospacing="0" w:after="240" w:afterAutospacing="0"/>
                              <w:jc w:val="both"/>
                              <w:textAlignment w:val="baseline"/>
                              <w:rPr>
                                <w:color w:val="000000"/>
                                <w:sz w:val="20"/>
                                <w:szCs w:val="20"/>
                              </w:rPr>
                            </w:pPr>
                            <w:r w:rsidRPr="00046605">
                              <w:rPr>
                                <w:color w:val="000000"/>
                                <w:sz w:val="20"/>
                                <w:szCs w:val="20"/>
                              </w:rPr>
                              <w:t>su u skladu sa zahtevima važećeg poreskog i socijalnog zakonodavstva.</w:t>
                            </w:r>
                          </w:p>
                          <w:p w14:paraId="1515D29B" w14:textId="77777777" w:rsidR="005C660C" w:rsidRPr="00B77A19" w:rsidRDefault="005C660C" w:rsidP="005C660C">
                            <w:pPr>
                              <w:pStyle w:val="NormalWeb"/>
                              <w:spacing w:before="240" w:beforeAutospacing="0" w:after="240" w:afterAutospacing="0"/>
                              <w:jc w:val="both"/>
                              <w:rPr>
                                <w:sz w:val="20"/>
                                <w:szCs w:val="20"/>
                              </w:rPr>
                            </w:pPr>
                            <w:r w:rsidRPr="00B77A19">
                              <w:rPr>
                                <w:color w:val="000000"/>
                                <w:sz w:val="20"/>
                                <w:szCs w:val="20"/>
                              </w:rPr>
                              <w:t>Neprihvatljivi troškovi su:</w:t>
                            </w:r>
                          </w:p>
                          <w:p w14:paraId="013D4AE5" w14:textId="07BC33C0" w:rsidR="005C660C" w:rsidRPr="00B77A19" w:rsidRDefault="005C660C" w:rsidP="003E0BF5">
                            <w:pPr>
                              <w:pStyle w:val="NormalWeb"/>
                              <w:numPr>
                                <w:ilvl w:val="0"/>
                                <w:numId w:val="4"/>
                              </w:numPr>
                              <w:spacing w:before="240" w:beforeAutospacing="0" w:after="0" w:afterAutospacing="0"/>
                              <w:jc w:val="both"/>
                              <w:textAlignment w:val="baseline"/>
                              <w:rPr>
                                <w:color w:val="000000"/>
                                <w:sz w:val="20"/>
                                <w:szCs w:val="20"/>
                              </w:rPr>
                            </w:pPr>
                            <w:r w:rsidRPr="00B77A19">
                              <w:rPr>
                                <w:color w:val="000000"/>
                                <w:sz w:val="20"/>
                                <w:szCs w:val="20"/>
                              </w:rPr>
                              <w:t>troškovi nastali pre stupanja ovog Ugovora na snagu;</w:t>
                            </w:r>
                          </w:p>
                          <w:p w14:paraId="276EEAB7"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troškovi koji nisu planirani u budžetu;</w:t>
                            </w:r>
                          </w:p>
                          <w:p w14:paraId="652F38CF"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troškovi PDV</w:t>
                            </w:r>
                            <w:r w:rsidRPr="00B77A19">
                              <w:rPr>
                                <w:color w:val="000000"/>
                                <w:sz w:val="20"/>
                                <w:szCs w:val="20"/>
                              </w:rPr>
                              <w:noBreakHyphen/>
                              <w:t>a;</w:t>
                            </w:r>
                          </w:p>
                          <w:p w14:paraId="5FA349BB"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novčane i finansijske kazne i sudski troškovi;</w:t>
                            </w:r>
                          </w:p>
                          <w:p w14:paraId="16507C14"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troškovi nabavke opreme;</w:t>
                            </w:r>
                          </w:p>
                          <w:p w14:paraId="340BCA7B"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kupovina motornih vozila ili nekretnina;</w:t>
                            </w:r>
                          </w:p>
                          <w:p w14:paraId="4363A1D5" w14:textId="77777777" w:rsidR="005C660C" w:rsidRPr="00B77A19" w:rsidRDefault="005C660C" w:rsidP="002E5B49">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troškovi lizinga;</w:t>
                            </w:r>
                          </w:p>
                          <w:p w14:paraId="4AD36FDF" w14:textId="77777777" w:rsidR="002E5B49" w:rsidRPr="00B77A19" w:rsidRDefault="002E5B49" w:rsidP="002E5B49">
                            <w:pPr>
                              <w:pStyle w:val="NormalWeb"/>
                              <w:numPr>
                                <w:ilvl w:val="0"/>
                                <w:numId w:val="4"/>
                              </w:numPr>
                              <w:spacing w:before="0" w:beforeAutospacing="0" w:after="0" w:afterAutospacing="0"/>
                              <w:textAlignment w:val="baseline"/>
                              <w:rPr>
                                <w:color w:val="000000"/>
                                <w:sz w:val="20"/>
                                <w:szCs w:val="20"/>
                              </w:rPr>
                            </w:pPr>
                            <w:r w:rsidRPr="00B77A19">
                              <w:rPr>
                                <w:color w:val="000000"/>
                                <w:sz w:val="20"/>
                                <w:szCs w:val="20"/>
                              </w:rPr>
                              <w:t>pokrivanje gubitaka;</w:t>
                            </w:r>
                          </w:p>
                          <w:p w14:paraId="2C77A51D" w14:textId="77777777" w:rsidR="002E5B49" w:rsidRPr="00B77A19" w:rsidRDefault="002E5B49" w:rsidP="002E5B49">
                            <w:pPr>
                              <w:pStyle w:val="NormalWeb"/>
                              <w:numPr>
                                <w:ilvl w:val="0"/>
                                <w:numId w:val="4"/>
                              </w:numPr>
                              <w:spacing w:before="0" w:beforeAutospacing="0" w:after="0" w:afterAutospacing="0"/>
                              <w:textAlignment w:val="baseline"/>
                              <w:rPr>
                                <w:color w:val="000000"/>
                                <w:sz w:val="20"/>
                                <w:szCs w:val="20"/>
                              </w:rPr>
                            </w:pPr>
                            <w:r w:rsidRPr="00B77A19">
                              <w:rPr>
                                <w:color w:val="000000"/>
                                <w:sz w:val="20"/>
                                <w:szCs w:val="20"/>
                              </w:rPr>
                              <w:t>plaćanje kamata;</w:t>
                            </w:r>
                          </w:p>
                          <w:p w14:paraId="050620FB" w14:textId="77777777" w:rsidR="002E5B49" w:rsidRPr="00B77A19" w:rsidRDefault="002E5B49" w:rsidP="002E5B49">
                            <w:pPr>
                              <w:pStyle w:val="NormalWeb"/>
                              <w:numPr>
                                <w:ilvl w:val="0"/>
                                <w:numId w:val="4"/>
                              </w:numPr>
                              <w:spacing w:before="0" w:beforeAutospacing="0" w:after="0" w:afterAutospacing="0"/>
                              <w:textAlignment w:val="baseline"/>
                              <w:rPr>
                                <w:color w:val="000000"/>
                                <w:sz w:val="20"/>
                                <w:szCs w:val="20"/>
                              </w:rPr>
                            </w:pPr>
                            <w:r w:rsidRPr="00B77A19">
                              <w:rPr>
                                <w:color w:val="000000"/>
                                <w:sz w:val="20"/>
                                <w:szCs w:val="20"/>
                              </w:rPr>
                              <w:t>davanje zajmova trećim licima;</w:t>
                            </w:r>
                          </w:p>
                          <w:p w14:paraId="572BEFAF" w14:textId="77777777" w:rsidR="002E5B49" w:rsidRPr="00B77A19" w:rsidRDefault="002E5B49" w:rsidP="002E5B49">
                            <w:pPr>
                              <w:pStyle w:val="NormalWeb"/>
                              <w:numPr>
                                <w:ilvl w:val="0"/>
                                <w:numId w:val="4"/>
                              </w:numPr>
                              <w:spacing w:before="0" w:beforeAutospacing="0" w:after="240" w:afterAutospacing="0"/>
                              <w:textAlignment w:val="baseline"/>
                              <w:rPr>
                                <w:color w:val="000000"/>
                                <w:sz w:val="20"/>
                                <w:szCs w:val="20"/>
                              </w:rPr>
                            </w:pPr>
                            <w:r w:rsidRPr="00B77A19">
                              <w:rPr>
                                <w:color w:val="000000"/>
                                <w:sz w:val="20"/>
                                <w:szCs w:val="20"/>
                              </w:rPr>
                              <w:t>finansiranje političkih aktivnosti.</w:t>
                            </w:r>
                          </w:p>
                          <w:p w14:paraId="686D65A6" w14:textId="4A8EAC08" w:rsidR="002E5B49" w:rsidRPr="00DE0A41" w:rsidRDefault="002E5B49" w:rsidP="002E5B49">
                            <w:pPr>
                              <w:pStyle w:val="NoSpacing"/>
                              <w:jc w:val="center"/>
                              <w:rPr>
                                <w:rFonts w:ascii="Times New Roman" w:hAnsi="Times New Roman" w:cs="Times New Roman"/>
                                <w:b/>
                                <w:bCs/>
                              </w:rPr>
                            </w:pPr>
                            <w:r>
                              <w:rPr>
                                <w:rFonts w:ascii="Times New Roman" w:hAnsi="Times New Roman" w:cs="Times New Roman"/>
                                <w:b/>
                                <w:bCs/>
                              </w:rPr>
                              <w:t xml:space="preserve">       </w:t>
                            </w:r>
                            <w:r w:rsidRPr="00DE0A41">
                              <w:rPr>
                                <w:rFonts w:ascii="Times New Roman" w:hAnsi="Times New Roman" w:cs="Times New Roman"/>
                                <w:b/>
                                <w:bCs/>
                              </w:rPr>
                              <w:t>Vidljivost Projekta</w:t>
                            </w:r>
                          </w:p>
                          <w:p w14:paraId="47E17C01" w14:textId="77777777" w:rsidR="002E5B49" w:rsidRPr="00DE0A41" w:rsidRDefault="002E5B49" w:rsidP="002E5B49">
                            <w:pPr>
                              <w:pStyle w:val="NoSpacing"/>
                              <w:ind w:left="720"/>
                              <w:jc w:val="center"/>
                              <w:rPr>
                                <w:rFonts w:ascii="Times New Roman" w:hAnsi="Times New Roman" w:cs="Times New Roman"/>
                                <w:b/>
                                <w:bCs/>
                              </w:rPr>
                            </w:pPr>
                            <w:r w:rsidRPr="00DE0A41">
                              <w:rPr>
                                <w:rFonts w:ascii="Times New Roman" w:hAnsi="Times New Roman" w:cs="Times New Roman"/>
                                <w:b/>
                                <w:bCs/>
                              </w:rPr>
                              <w:t>Član 6</w:t>
                            </w:r>
                          </w:p>
                          <w:p w14:paraId="305EFF04" w14:textId="77777777" w:rsidR="002E5B49" w:rsidRPr="00B77A19" w:rsidRDefault="002E5B49" w:rsidP="002E5B49">
                            <w:pPr>
                              <w:pStyle w:val="NormalWeb"/>
                              <w:spacing w:before="0" w:beforeAutospacing="0" w:after="240" w:afterAutospacing="0"/>
                              <w:jc w:val="both"/>
                              <w:rPr>
                                <w:sz w:val="20"/>
                                <w:szCs w:val="20"/>
                              </w:rPr>
                            </w:pPr>
                            <w:r w:rsidRPr="007C45EC">
                              <w:rPr>
                                <w:color w:val="000000"/>
                                <w:sz w:val="20"/>
                                <w:szCs w:val="20"/>
                              </w:rPr>
                              <w:t>Korisnik je dužan da sarađuje sa REDI</w:t>
                            </w:r>
                            <w:r>
                              <w:rPr>
                                <w:color w:val="000000"/>
                                <w:sz w:val="20"/>
                                <w:szCs w:val="20"/>
                              </w:rPr>
                              <w:t xml:space="preserve"> Inicijativom</w:t>
                            </w:r>
                            <w:r w:rsidRPr="007C45EC">
                              <w:rPr>
                                <w:color w:val="000000"/>
                                <w:sz w:val="20"/>
                                <w:szCs w:val="20"/>
                              </w:rPr>
                              <w:t xml:space="preserve"> u deljenju priča o uspehu u promotivne svrhe projekta.</w:t>
                            </w:r>
                            <w:r w:rsidRPr="007C45EC">
                              <w:rPr>
                                <w:i/>
                                <w:iCs/>
                                <w:color w:val="000000"/>
                                <w:sz w:val="20"/>
                                <w:szCs w:val="20"/>
                              </w:rPr>
                              <w:t xml:space="preserve"> </w:t>
                            </w:r>
                            <w:r w:rsidRPr="00797FE1">
                              <w:rPr>
                                <w:i/>
                                <w:iCs/>
                                <w:color w:val="000000"/>
                                <w:sz w:val="20"/>
                                <w:szCs w:val="20"/>
                              </w:rPr>
                              <w:t>„Unapre</w:t>
                            </w:r>
                            <w:r>
                              <w:rPr>
                                <w:i/>
                                <w:iCs/>
                                <w:color w:val="000000"/>
                                <w:sz w:val="20"/>
                                <w:szCs w:val="20"/>
                                <w:lang w:val="sr-Latn-RS"/>
                              </w:rPr>
                              <w:t>đ</w:t>
                            </w:r>
                            <w:r w:rsidRPr="00797FE1">
                              <w:rPr>
                                <w:i/>
                                <w:iCs/>
                                <w:color w:val="000000"/>
                                <w:sz w:val="20"/>
                                <w:szCs w:val="20"/>
                              </w:rPr>
                              <w:t>enje romskih preduzetnika na Zapadnom Balkanu i u Turskoj - Faza II“,</w:t>
                            </w:r>
                            <w:r w:rsidRPr="00B77A19">
                              <w:rPr>
                                <w:color w:val="000000"/>
                                <w:sz w:val="20"/>
                                <w:szCs w:val="20"/>
                              </w:rPr>
                              <w:t xml:space="preserve"> koji implementira REDI i koji finansira Evropska unija.</w:t>
                            </w:r>
                          </w:p>
                          <w:p w14:paraId="1DD5E518" w14:textId="6DA67295" w:rsidR="006E63E0" w:rsidRDefault="006E63E0" w:rsidP="00B77A19">
                            <w:pPr>
                              <w:spacing w:after="0" w:line="276" w:lineRule="auto"/>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20A3" id="Text Box 14" o:spid="_x0000_s1032" type="#_x0000_t202" style="position:absolute;left:0;text-align:left;margin-left:255.95pt;margin-top:9.2pt;width:255.1pt;height:59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">
                <v:textbox>
                  <w:txbxContent>
                    <w:p w14:paraId="13AF6E1A" w14:textId="1D296F82" w:rsidR="00935061" w:rsidRPr="007966BE" w:rsidRDefault="00935061" w:rsidP="003E0BF5">
                      <w:pPr>
                        <w:pStyle w:val="NoSpacing"/>
                        <w:numPr>
                          <w:ilvl w:val="0"/>
                          <w:numId w:val="11"/>
                        </w:numPr>
                        <w:rPr>
                          <w:rFonts w:ascii="Times New Roman" w:hAnsi="Times New Roman" w:cs="Times New Roman"/>
                        </w:rPr>
                      </w:pPr>
                      <w:r w:rsidRPr="007966BE">
                        <w:rPr>
                          <w:rFonts w:ascii="Times New Roman" w:hAnsi="Times New Roman" w:cs="Times New Roman"/>
                        </w:rPr>
                        <w:t>REDI će vršiti kontinuiranu procenu ostvarenih rezultata i ispunjenja ugovornih obaveza Korisnika tokom trajanja Projekta, što će biti sastavni d</w:t>
                      </w:r>
                      <w:r w:rsidR="002F3F47">
                        <w:rPr>
                          <w:rFonts w:ascii="Times New Roman" w:hAnsi="Times New Roman" w:cs="Times New Roman"/>
                        </w:rPr>
                        <w:t>e</w:t>
                      </w:r>
                      <w:r w:rsidRPr="007966BE">
                        <w:rPr>
                          <w:rFonts w:ascii="Times New Roman" w:hAnsi="Times New Roman" w:cs="Times New Roman"/>
                        </w:rPr>
                        <w:t>o revizije i evaluacije performansi Korisnika.</w:t>
                      </w:r>
                    </w:p>
                    <w:p w14:paraId="0092641D" w14:textId="77777777" w:rsidR="00907048" w:rsidRPr="00907048" w:rsidRDefault="00907048" w:rsidP="00C65F67">
                      <w:pPr>
                        <w:spacing w:after="0" w:line="276" w:lineRule="auto"/>
                        <w:rPr>
                          <w:rFonts w:ascii="Times New Roman" w:hAnsi="Times New Roman" w:cs="Times New Roman"/>
                          <w:b/>
                          <w:bCs/>
                          <w:sz w:val="16"/>
                          <w:szCs w:val="16"/>
                        </w:rPr>
                      </w:pPr>
                    </w:p>
                    <w:p w14:paraId="3BE137E9" w14:textId="189E00D3" w:rsidR="00B77A19" w:rsidRPr="00064D3C" w:rsidRDefault="00B77A19" w:rsidP="00064D3C">
                      <w:pPr>
                        <w:spacing w:after="0" w:line="276" w:lineRule="auto"/>
                        <w:jc w:val="center"/>
                        <w:rPr>
                          <w:rFonts w:ascii="Times New Roman" w:hAnsi="Times New Roman" w:cs="Times New Roman"/>
                          <w:b/>
                          <w:bCs/>
                        </w:rPr>
                      </w:pPr>
                      <w:r w:rsidRPr="00064D3C">
                        <w:rPr>
                          <w:rFonts w:ascii="Times New Roman" w:hAnsi="Times New Roman" w:cs="Times New Roman"/>
                          <w:b/>
                          <w:bCs/>
                        </w:rPr>
                        <w:t>Namensko korišćenje sredstava</w:t>
                      </w:r>
                    </w:p>
                    <w:p w14:paraId="4A2AB717" w14:textId="77777777" w:rsidR="00B77A19" w:rsidRPr="00064D3C" w:rsidRDefault="00B77A19" w:rsidP="00064D3C">
                      <w:pPr>
                        <w:spacing w:after="0" w:line="276" w:lineRule="auto"/>
                        <w:jc w:val="center"/>
                        <w:rPr>
                          <w:rFonts w:ascii="Times New Roman" w:hAnsi="Times New Roman" w:cs="Times New Roman"/>
                          <w:b/>
                          <w:bCs/>
                        </w:rPr>
                      </w:pPr>
                      <w:r w:rsidRPr="00064D3C">
                        <w:rPr>
                          <w:rFonts w:ascii="Times New Roman" w:hAnsi="Times New Roman" w:cs="Times New Roman"/>
                          <w:b/>
                          <w:bCs/>
                        </w:rPr>
                        <w:t>Član 5</w:t>
                      </w:r>
                    </w:p>
                    <w:p w14:paraId="2D8CC9DB" w14:textId="77777777" w:rsidR="00064D3C" w:rsidRPr="003A2C6A" w:rsidRDefault="00064D3C" w:rsidP="00B77A19">
                      <w:pPr>
                        <w:spacing w:after="0" w:line="276" w:lineRule="auto"/>
                        <w:jc w:val="left"/>
                        <w:rPr>
                          <w:rFonts w:ascii="Times New Roman" w:hAnsi="Times New Roman" w:cs="Times New Roman"/>
                          <w:sz w:val="16"/>
                          <w:szCs w:val="16"/>
                        </w:rPr>
                      </w:pPr>
                    </w:p>
                    <w:p w14:paraId="63BED834" w14:textId="7026AD3F" w:rsidR="00B77A19" w:rsidRDefault="00B77A19" w:rsidP="00E418FA">
                      <w:pPr>
                        <w:spacing w:after="0" w:line="276" w:lineRule="auto"/>
                        <w:rPr>
                          <w:rFonts w:ascii="Times New Roman" w:hAnsi="Times New Roman" w:cs="Times New Roman"/>
                        </w:rPr>
                      </w:pPr>
                      <w:r w:rsidRPr="00B77A19">
                        <w:rPr>
                          <w:rFonts w:ascii="Times New Roman" w:hAnsi="Times New Roman" w:cs="Times New Roman"/>
                        </w:rPr>
                        <w:t>Sredstva dodeljena za finansiranje Projekta ne sm</w:t>
                      </w:r>
                      <w:r w:rsidR="00E418FA">
                        <w:rPr>
                          <w:rFonts w:ascii="Times New Roman" w:hAnsi="Times New Roman" w:cs="Times New Roman"/>
                        </w:rPr>
                        <w:t>e</w:t>
                      </w:r>
                      <w:r w:rsidRPr="00B77A19">
                        <w:rPr>
                          <w:rFonts w:ascii="Times New Roman" w:hAnsi="Times New Roman" w:cs="Times New Roman"/>
                        </w:rPr>
                        <w:t xml:space="preserve">ju biti korišćena od strane Korisnika za nenamenske izdatke. </w:t>
                      </w:r>
                    </w:p>
                    <w:p w14:paraId="026B375E" w14:textId="77777777" w:rsidR="00E418FA" w:rsidRPr="00B77A19" w:rsidRDefault="00E418FA" w:rsidP="00E418FA">
                      <w:pPr>
                        <w:spacing w:after="0" w:line="276" w:lineRule="auto"/>
                        <w:rPr>
                          <w:rFonts w:ascii="Times New Roman" w:hAnsi="Times New Roman" w:cs="Times New Roman"/>
                        </w:rPr>
                      </w:pPr>
                    </w:p>
                    <w:p w14:paraId="5CE587C1" w14:textId="14BE2675" w:rsidR="00B77A19" w:rsidRPr="00B77A19" w:rsidRDefault="00B77A19" w:rsidP="007460CF">
                      <w:pPr>
                        <w:spacing w:after="0" w:line="276" w:lineRule="auto"/>
                        <w:jc w:val="left"/>
                        <w:rPr>
                          <w:rFonts w:ascii="Times New Roman" w:hAnsi="Times New Roman" w:cs="Times New Roman"/>
                        </w:rPr>
                      </w:pPr>
                      <w:r w:rsidRPr="00B77A19">
                        <w:rPr>
                          <w:rFonts w:ascii="Times New Roman" w:hAnsi="Times New Roman" w:cs="Times New Roman"/>
                        </w:rPr>
                        <w:t xml:space="preserve">Prihvatljivi troškovi su oni troškovi koje je korisnik grant sredstava imao u skladu sa odobrenim budžetom (Aneks </w:t>
                      </w:r>
                      <w:r w:rsidR="00EF5286">
                        <w:rPr>
                          <w:rFonts w:ascii="Times New Roman" w:hAnsi="Times New Roman" w:cs="Times New Roman"/>
                        </w:rPr>
                        <w:t>2.1.</w:t>
                      </w:r>
                      <w:r w:rsidR="007460CF">
                        <w:rPr>
                          <w:rFonts w:ascii="Times New Roman" w:hAnsi="Times New Roman" w:cs="Times New Roman"/>
                        </w:rPr>
                        <w:t xml:space="preserve"> &amp; 3.1.</w:t>
                      </w:r>
                      <w:r w:rsidRPr="00B77A19">
                        <w:rPr>
                          <w:rFonts w:ascii="Times New Roman" w:hAnsi="Times New Roman" w:cs="Times New Roman"/>
                        </w:rPr>
                        <w:t>) i koji:</w:t>
                      </w:r>
                      <w:r w:rsidR="00EB6E32">
                        <w:rPr>
                          <w:rFonts w:ascii="Times New Roman" w:hAnsi="Times New Roman" w:cs="Times New Roman"/>
                        </w:rPr>
                        <w:br/>
                      </w:r>
                    </w:p>
                    <w:p w14:paraId="6C95E555" w14:textId="0A0F6B48" w:rsidR="00B77A19" w:rsidRPr="00772CF5" w:rsidRDefault="00B77A19" w:rsidP="003E0BF5">
                      <w:pPr>
                        <w:numPr>
                          <w:ilvl w:val="0"/>
                          <w:numId w:val="3"/>
                        </w:numPr>
                        <w:spacing w:after="0" w:line="276" w:lineRule="auto"/>
                        <w:rPr>
                          <w:rFonts w:ascii="Times New Roman" w:hAnsi="Times New Roman" w:cs="Times New Roman"/>
                          <w:lang w:val="de-DE"/>
                        </w:rPr>
                      </w:pPr>
                      <w:r w:rsidRPr="00772CF5">
                        <w:rPr>
                          <w:rFonts w:ascii="Times New Roman" w:hAnsi="Times New Roman" w:cs="Times New Roman"/>
                          <w:lang w:val="de-DE"/>
                        </w:rPr>
                        <w:t>su nastali tokom trajanja ugovorenog projekta</w:t>
                      </w:r>
                      <w:r w:rsidR="0084597A" w:rsidRPr="00772CF5">
                        <w:rPr>
                          <w:rFonts w:ascii="Times New Roman" w:hAnsi="Times New Roman" w:cs="Times New Roman"/>
                          <w:lang w:val="de-DE"/>
                        </w:rPr>
                        <w:t>;</w:t>
                      </w:r>
                    </w:p>
                    <w:p w14:paraId="760C368A" w14:textId="26333CE3" w:rsidR="0084597A" w:rsidRPr="00772CF5" w:rsidRDefault="00B77A19" w:rsidP="003E0BF5">
                      <w:pPr>
                        <w:numPr>
                          <w:ilvl w:val="0"/>
                          <w:numId w:val="3"/>
                        </w:numPr>
                        <w:spacing w:after="0" w:line="276" w:lineRule="auto"/>
                        <w:rPr>
                          <w:rFonts w:ascii="Times New Roman" w:hAnsi="Times New Roman" w:cs="Times New Roman"/>
                          <w:lang w:val="de-DE"/>
                        </w:rPr>
                      </w:pPr>
                      <w:r w:rsidRPr="00772CF5">
                        <w:rPr>
                          <w:rFonts w:ascii="Times New Roman" w:hAnsi="Times New Roman" w:cs="Times New Roman"/>
                          <w:lang w:val="de-DE"/>
                        </w:rPr>
                        <w:t xml:space="preserve">su povezani sa </w:t>
                      </w:r>
                      <w:r w:rsidR="007460CF" w:rsidRPr="00772CF5">
                        <w:rPr>
                          <w:rFonts w:ascii="Times New Roman" w:hAnsi="Times New Roman" w:cs="Times New Roman"/>
                          <w:lang w:val="de-DE"/>
                        </w:rPr>
                        <w:t>Planom zapošljavanja</w:t>
                      </w:r>
                      <w:r w:rsidRPr="00772CF5">
                        <w:rPr>
                          <w:rFonts w:ascii="Times New Roman" w:hAnsi="Times New Roman" w:cs="Times New Roman"/>
                          <w:lang w:val="de-DE"/>
                        </w:rPr>
                        <w:t xml:space="preserve"> </w:t>
                      </w:r>
                      <w:r w:rsidR="007460CF" w:rsidRPr="00772CF5">
                        <w:rPr>
                          <w:rFonts w:ascii="Times New Roman" w:hAnsi="Times New Roman" w:cs="Times New Roman"/>
                          <w:lang w:val="de-DE"/>
                        </w:rPr>
                        <w:t>(</w:t>
                      </w:r>
                      <w:r w:rsidRPr="00772CF5">
                        <w:rPr>
                          <w:rFonts w:ascii="Times New Roman" w:hAnsi="Times New Roman" w:cs="Times New Roman"/>
                          <w:lang w:val="de-DE"/>
                        </w:rPr>
                        <w:t>npr. plate i naknade i povezane računovodstvene usluge</w:t>
                      </w:r>
                      <w:r w:rsidR="007460CF" w:rsidRPr="00772CF5">
                        <w:rPr>
                          <w:rFonts w:ascii="Times New Roman" w:hAnsi="Times New Roman" w:cs="Times New Roman"/>
                          <w:lang w:val="de-DE"/>
                        </w:rPr>
                        <w:t>)</w:t>
                      </w:r>
                    </w:p>
                    <w:p w14:paraId="238D7BE2" w14:textId="236C64D2" w:rsidR="0084597A" w:rsidRPr="00046605" w:rsidRDefault="0084597A" w:rsidP="003E0BF5">
                      <w:pPr>
                        <w:numPr>
                          <w:ilvl w:val="0"/>
                          <w:numId w:val="3"/>
                        </w:numPr>
                        <w:spacing w:after="0" w:line="276" w:lineRule="auto"/>
                        <w:rPr>
                          <w:rFonts w:ascii="Times New Roman" w:hAnsi="Times New Roman" w:cs="Times New Roman"/>
                        </w:rPr>
                      </w:pPr>
                      <w:r w:rsidRPr="00046605">
                        <w:rPr>
                          <w:rFonts w:ascii="Times New Roman" w:hAnsi="Times New Roman" w:cs="Times New Roman"/>
                          <w:color w:val="000000"/>
                          <w:szCs w:val="20"/>
                        </w:rPr>
                        <w:t>se mogu identifi</w:t>
                      </w:r>
                      <w:r w:rsidR="001B3B8A" w:rsidRPr="00046605">
                        <w:rPr>
                          <w:rFonts w:ascii="Times New Roman" w:hAnsi="Times New Roman" w:cs="Times New Roman"/>
                          <w:color w:val="000000"/>
                          <w:szCs w:val="20"/>
                        </w:rPr>
                        <w:t>kovati</w:t>
                      </w:r>
                      <w:r w:rsidRPr="00046605">
                        <w:rPr>
                          <w:rFonts w:ascii="Times New Roman" w:hAnsi="Times New Roman" w:cs="Times New Roman"/>
                          <w:color w:val="000000"/>
                          <w:szCs w:val="20"/>
                        </w:rPr>
                        <w:t xml:space="preserve"> i verifi</w:t>
                      </w:r>
                      <w:r w:rsidR="001B3B8A" w:rsidRPr="00046605">
                        <w:rPr>
                          <w:rFonts w:ascii="Times New Roman" w:hAnsi="Times New Roman" w:cs="Times New Roman"/>
                          <w:color w:val="000000"/>
                          <w:szCs w:val="20"/>
                        </w:rPr>
                        <w:t>kovati</w:t>
                      </w:r>
                      <w:r w:rsidR="00E8160A">
                        <w:rPr>
                          <w:rFonts w:ascii="Times New Roman" w:hAnsi="Times New Roman" w:cs="Times New Roman"/>
                          <w:color w:val="000000"/>
                          <w:szCs w:val="20"/>
                        </w:rPr>
                        <w:t xml:space="preserve"> </w:t>
                      </w:r>
                      <w:r w:rsidRPr="00046605">
                        <w:rPr>
                          <w:rFonts w:ascii="Times New Roman" w:hAnsi="Times New Roman" w:cs="Times New Roman"/>
                          <w:color w:val="000000"/>
                          <w:szCs w:val="20"/>
                        </w:rPr>
                        <w:t>u skladu sa računovodstvenim standardima i uobičajenim praksama obračuna troškova primenjivim na Korisnika;</w:t>
                      </w:r>
                    </w:p>
                    <w:p w14:paraId="05D6557C" w14:textId="6D90F7A2" w:rsidR="0084597A" w:rsidRPr="00046605" w:rsidRDefault="0084597A" w:rsidP="003E0BF5">
                      <w:pPr>
                        <w:pStyle w:val="NormalWeb"/>
                        <w:numPr>
                          <w:ilvl w:val="0"/>
                          <w:numId w:val="3"/>
                        </w:numPr>
                        <w:spacing w:before="0" w:beforeAutospacing="0" w:after="240" w:afterAutospacing="0"/>
                        <w:jc w:val="both"/>
                        <w:textAlignment w:val="baseline"/>
                        <w:rPr>
                          <w:color w:val="000000"/>
                          <w:sz w:val="20"/>
                          <w:szCs w:val="20"/>
                        </w:rPr>
                      </w:pPr>
                      <w:r w:rsidRPr="00046605">
                        <w:rPr>
                          <w:color w:val="000000"/>
                          <w:sz w:val="20"/>
                          <w:szCs w:val="20"/>
                        </w:rPr>
                        <w:t>su u skladu sa zahtevima važećeg poreskog i socijalnog zakonodavstva.</w:t>
                      </w:r>
                    </w:p>
                    <w:p w14:paraId="1515D29B" w14:textId="77777777" w:rsidR="005C660C" w:rsidRPr="00B77A19" w:rsidRDefault="005C660C" w:rsidP="005C660C">
                      <w:pPr>
                        <w:pStyle w:val="NormalWeb"/>
                        <w:spacing w:before="240" w:beforeAutospacing="0" w:after="240" w:afterAutospacing="0"/>
                        <w:jc w:val="both"/>
                        <w:rPr>
                          <w:sz w:val="20"/>
                          <w:szCs w:val="20"/>
                        </w:rPr>
                      </w:pPr>
                      <w:r w:rsidRPr="00B77A19">
                        <w:rPr>
                          <w:color w:val="000000"/>
                          <w:sz w:val="20"/>
                          <w:szCs w:val="20"/>
                        </w:rPr>
                        <w:t>Neprihvatljivi troškovi su:</w:t>
                      </w:r>
                    </w:p>
                    <w:p w14:paraId="013D4AE5" w14:textId="07BC33C0" w:rsidR="005C660C" w:rsidRPr="00B77A19" w:rsidRDefault="005C660C" w:rsidP="003E0BF5">
                      <w:pPr>
                        <w:pStyle w:val="NormalWeb"/>
                        <w:numPr>
                          <w:ilvl w:val="0"/>
                          <w:numId w:val="4"/>
                        </w:numPr>
                        <w:spacing w:before="240" w:beforeAutospacing="0" w:after="0" w:afterAutospacing="0"/>
                        <w:jc w:val="both"/>
                        <w:textAlignment w:val="baseline"/>
                        <w:rPr>
                          <w:color w:val="000000"/>
                          <w:sz w:val="20"/>
                          <w:szCs w:val="20"/>
                        </w:rPr>
                      </w:pPr>
                      <w:r w:rsidRPr="00B77A19">
                        <w:rPr>
                          <w:color w:val="000000"/>
                          <w:sz w:val="20"/>
                          <w:szCs w:val="20"/>
                        </w:rPr>
                        <w:t>troškovi nastali pre stupanja ovog Ugovora na snagu;</w:t>
                      </w:r>
                    </w:p>
                    <w:p w14:paraId="276EEAB7"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troškovi koji nisu planirani u budžetu;</w:t>
                      </w:r>
                    </w:p>
                    <w:p w14:paraId="652F38CF"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troškovi PDV</w:t>
                      </w:r>
                      <w:r w:rsidRPr="00B77A19">
                        <w:rPr>
                          <w:color w:val="000000"/>
                          <w:sz w:val="20"/>
                          <w:szCs w:val="20"/>
                        </w:rPr>
                        <w:noBreakHyphen/>
                        <w:t>a;</w:t>
                      </w:r>
                    </w:p>
                    <w:p w14:paraId="5FA349BB"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novčane i finansijske kazne i sudski troškovi;</w:t>
                      </w:r>
                    </w:p>
                    <w:p w14:paraId="16507C14"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troškovi nabavke opreme;</w:t>
                      </w:r>
                    </w:p>
                    <w:p w14:paraId="340BCA7B" w14:textId="77777777" w:rsidR="005C660C" w:rsidRPr="00B77A19" w:rsidRDefault="005C660C" w:rsidP="003E0BF5">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kupovina motornih vozila ili nekretnina;</w:t>
                      </w:r>
                    </w:p>
                    <w:p w14:paraId="4363A1D5" w14:textId="77777777" w:rsidR="005C660C" w:rsidRPr="00B77A19" w:rsidRDefault="005C660C" w:rsidP="002E5B49">
                      <w:pPr>
                        <w:pStyle w:val="NormalWeb"/>
                        <w:numPr>
                          <w:ilvl w:val="0"/>
                          <w:numId w:val="4"/>
                        </w:numPr>
                        <w:spacing w:before="0" w:beforeAutospacing="0" w:after="0" w:afterAutospacing="0"/>
                        <w:jc w:val="both"/>
                        <w:textAlignment w:val="baseline"/>
                        <w:rPr>
                          <w:color w:val="000000"/>
                          <w:sz w:val="20"/>
                          <w:szCs w:val="20"/>
                        </w:rPr>
                      </w:pPr>
                      <w:r w:rsidRPr="00B77A19">
                        <w:rPr>
                          <w:color w:val="000000"/>
                          <w:sz w:val="20"/>
                          <w:szCs w:val="20"/>
                        </w:rPr>
                        <w:t>troškovi lizinga;</w:t>
                      </w:r>
                    </w:p>
                    <w:p w14:paraId="4AD36FDF" w14:textId="77777777" w:rsidR="002E5B49" w:rsidRPr="00B77A19" w:rsidRDefault="002E5B49" w:rsidP="002E5B49">
                      <w:pPr>
                        <w:pStyle w:val="NormalWeb"/>
                        <w:numPr>
                          <w:ilvl w:val="0"/>
                          <w:numId w:val="4"/>
                        </w:numPr>
                        <w:spacing w:before="0" w:beforeAutospacing="0" w:after="0" w:afterAutospacing="0"/>
                        <w:textAlignment w:val="baseline"/>
                        <w:rPr>
                          <w:color w:val="000000"/>
                          <w:sz w:val="20"/>
                          <w:szCs w:val="20"/>
                        </w:rPr>
                      </w:pPr>
                      <w:r w:rsidRPr="00B77A19">
                        <w:rPr>
                          <w:color w:val="000000"/>
                          <w:sz w:val="20"/>
                          <w:szCs w:val="20"/>
                        </w:rPr>
                        <w:t>pokrivanje gubitaka;</w:t>
                      </w:r>
                    </w:p>
                    <w:p w14:paraId="2C77A51D" w14:textId="77777777" w:rsidR="002E5B49" w:rsidRPr="00B77A19" w:rsidRDefault="002E5B49" w:rsidP="002E5B49">
                      <w:pPr>
                        <w:pStyle w:val="NormalWeb"/>
                        <w:numPr>
                          <w:ilvl w:val="0"/>
                          <w:numId w:val="4"/>
                        </w:numPr>
                        <w:spacing w:before="0" w:beforeAutospacing="0" w:after="0" w:afterAutospacing="0"/>
                        <w:textAlignment w:val="baseline"/>
                        <w:rPr>
                          <w:color w:val="000000"/>
                          <w:sz w:val="20"/>
                          <w:szCs w:val="20"/>
                        </w:rPr>
                      </w:pPr>
                      <w:r w:rsidRPr="00B77A19">
                        <w:rPr>
                          <w:color w:val="000000"/>
                          <w:sz w:val="20"/>
                          <w:szCs w:val="20"/>
                        </w:rPr>
                        <w:t>plaćanje kamata;</w:t>
                      </w:r>
                    </w:p>
                    <w:p w14:paraId="050620FB" w14:textId="77777777" w:rsidR="002E5B49" w:rsidRPr="00B77A19" w:rsidRDefault="002E5B49" w:rsidP="002E5B49">
                      <w:pPr>
                        <w:pStyle w:val="NormalWeb"/>
                        <w:numPr>
                          <w:ilvl w:val="0"/>
                          <w:numId w:val="4"/>
                        </w:numPr>
                        <w:spacing w:before="0" w:beforeAutospacing="0" w:after="0" w:afterAutospacing="0"/>
                        <w:textAlignment w:val="baseline"/>
                        <w:rPr>
                          <w:color w:val="000000"/>
                          <w:sz w:val="20"/>
                          <w:szCs w:val="20"/>
                        </w:rPr>
                      </w:pPr>
                      <w:r w:rsidRPr="00B77A19">
                        <w:rPr>
                          <w:color w:val="000000"/>
                          <w:sz w:val="20"/>
                          <w:szCs w:val="20"/>
                        </w:rPr>
                        <w:t>davanje zajmova trećim licima;</w:t>
                      </w:r>
                    </w:p>
                    <w:p w14:paraId="572BEFAF" w14:textId="77777777" w:rsidR="002E5B49" w:rsidRPr="00B77A19" w:rsidRDefault="002E5B49" w:rsidP="002E5B49">
                      <w:pPr>
                        <w:pStyle w:val="NormalWeb"/>
                        <w:numPr>
                          <w:ilvl w:val="0"/>
                          <w:numId w:val="4"/>
                        </w:numPr>
                        <w:spacing w:before="0" w:beforeAutospacing="0" w:after="240" w:afterAutospacing="0"/>
                        <w:textAlignment w:val="baseline"/>
                        <w:rPr>
                          <w:color w:val="000000"/>
                          <w:sz w:val="20"/>
                          <w:szCs w:val="20"/>
                        </w:rPr>
                      </w:pPr>
                      <w:r w:rsidRPr="00B77A19">
                        <w:rPr>
                          <w:color w:val="000000"/>
                          <w:sz w:val="20"/>
                          <w:szCs w:val="20"/>
                        </w:rPr>
                        <w:t>finansiranje političkih aktivnosti.</w:t>
                      </w:r>
                    </w:p>
                    <w:p w14:paraId="686D65A6" w14:textId="4A8EAC08" w:rsidR="002E5B49" w:rsidRPr="00DE0A41" w:rsidRDefault="002E5B49" w:rsidP="002E5B49">
                      <w:pPr>
                        <w:pStyle w:val="NoSpacing"/>
                        <w:jc w:val="center"/>
                        <w:rPr>
                          <w:rFonts w:ascii="Times New Roman" w:hAnsi="Times New Roman" w:cs="Times New Roman"/>
                          <w:b/>
                          <w:bCs/>
                        </w:rPr>
                      </w:pPr>
                      <w:r>
                        <w:rPr>
                          <w:rFonts w:ascii="Times New Roman" w:hAnsi="Times New Roman" w:cs="Times New Roman"/>
                          <w:b/>
                          <w:bCs/>
                        </w:rPr>
                        <w:t xml:space="preserve">       </w:t>
                      </w:r>
                      <w:r w:rsidRPr="00DE0A41">
                        <w:rPr>
                          <w:rFonts w:ascii="Times New Roman" w:hAnsi="Times New Roman" w:cs="Times New Roman"/>
                          <w:b/>
                          <w:bCs/>
                        </w:rPr>
                        <w:t>Vidljivost Projekta</w:t>
                      </w:r>
                    </w:p>
                    <w:p w14:paraId="47E17C01" w14:textId="77777777" w:rsidR="002E5B49" w:rsidRPr="00DE0A41" w:rsidRDefault="002E5B49" w:rsidP="002E5B49">
                      <w:pPr>
                        <w:pStyle w:val="NoSpacing"/>
                        <w:ind w:left="720"/>
                        <w:jc w:val="center"/>
                        <w:rPr>
                          <w:rFonts w:ascii="Times New Roman" w:hAnsi="Times New Roman" w:cs="Times New Roman"/>
                          <w:b/>
                          <w:bCs/>
                        </w:rPr>
                      </w:pPr>
                      <w:r w:rsidRPr="00DE0A41">
                        <w:rPr>
                          <w:rFonts w:ascii="Times New Roman" w:hAnsi="Times New Roman" w:cs="Times New Roman"/>
                          <w:b/>
                          <w:bCs/>
                        </w:rPr>
                        <w:t>Član 6</w:t>
                      </w:r>
                    </w:p>
                    <w:p w14:paraId="305EFF04" w14:textId="77777777" w:rsidR="002E5B49" w:rsidRPr="00B77A19" w:rsidRDefault="002E5B49" w:rsidP="002E5B49">
                      <w:pPr>
                        <w:pStyle w:val="NormalWeb"/>
                        <w:spacing w:before="0" w:beforeAutospacing="0" w:after="240" w:afterAutospacing="0"/>
                        <w:jc w:val="both"/>
                        <w:rPr>
                          <w:sz w:val="20"/>
                          <w:szCs w:val="20"/>
                        </w:rPr>
                      </w:pPr>
                      <w:r w:rsidRPr="007C45EC">
                        <w:rPr>
                          <w:color w:val="000000"/>
                          <w:sz w:val="20"/>
                          <w:szCs w:val="20"/>
                        </w:rPr>
                        <w:t>Korisnik je dužan da sarađuje sa REDI</w:t>
                      </w:r>
                      <w:r>
                        <w:rPr>
                          <w:color w:val="000000"/>
                          <w:sz w:val="20"/>
                          <w:szCs w:val="20"/>
                        </w:rPr>
                        <w:t xml:space="preserve"> Inicijativom</w:t>
                      </w:r>
                      <w:r w:rsidRPr="007C45EC">
                        <w:rPr>
                          <w:color w:val="000000"/>
                          <w:sz w:val="20"/>
                          <w:szCs w:val="20"/>
                        </w:rPr>
                        <w:t xml:space="preserve"> u deljenju priča o uspehu u promotivne svrhe projekta.</w:t>
                      </w:r>
                      <w:r w:rsidRPr="007C45EC">
                        <w:rPr>
                          <w:i/>
                          <w:iCs/>
                          <w:color w:val="000000"/>
                          <w:sz w:val="20"/>
                          <w:szCs w:val="20"/>
                        </w:rPr>
                        <w:t xml:space="preserve"> </w:t>
                      </w:r>
                      <w:r w:rsidRPr="00797FE1">
                        <w:rPr>
                          <w:i/>
                          <w:iCs/>
                          <w:color w:val="000000"/>
                          <w:sz w:val="20"/>
                          <w:szCs w:val="20"/>
                        </w:rPr>
                        <w:t>„Unapre</w:t>
                      </w:r>
                      <w:r>
                        <w:rPr>
                          <w:i/>
                          <w:iCs/>
                          <w:color w:val="000000"/>
                          <w:sz w:val="20"/>
                          <w:szCs w:val="20"/>
                          <w:lang w:val="sr-Latn-RS"/>
                        </w:rPr>
                        <w:t>đ</w:t>
                      </w:r>
                      <w:r w:rsidRPr="00797FE1">
                        <w:rPr>
                          <w:i/>
                          <w:iCs/>
                          <w:color w:val="000000"/>
                          <w:sz w:val="20"/>
                          <w:szCs w:val="20"/>
                        </w:rPr>
                        <w:t>enje romskih preduzetnika na Zapadnom Balkanu i u Turskoj - Faza II“,</w:t>
                      </w:r>
                      <w:r w:rsidRPr="00B77A19">
                        <w:rPr>
                          <w:color w:val="000000"/>
                          <w:sz w:val="20"/>
                          <w:szCs w:val="20"/>
                        </w:rPr>
                        <w:t xml:space="preserve"> koji implementira REDI i koji finansira Evropska unija.</w:t>
                      </w:r>
                    </w:p>
                    <w:p w14:paraId="1DD5E518" w14:textId="6DA67295" w:rsidR="006E63E0" w:rsidRDefault="006E63E0" w:rsidP="00B77A19">
                      <w:pPr>
                        <w:spacing w:after="0" w:line="276" w:lineRule="auto"/>
                        <w:jc w:val="left"/>
                      </w:pPr>
                    </w:p>
                  </w:txbxContent>
                </v:textbox>
              </v:shape>
            </w:pict>
          </mc:Fallback>
        </mc:AlternateContent>
      </w:r>
      <w:r w:rsidRPr="006E63E0">
        <w:rPr>
          <w:rFonts w:asciiTheme="minorHAnsi" w:hAnsiTheme="minorHAnsi" w:cstheme="minorHAnsi"/>
          <w:noProof/>
          <w:sz w:val="24"/>
          <w:szCs w:val="24"/>
        </w:rPr>
        <mc:AlternateContent>
          <mc:Choice Requires="wps">
            <w:drawing>
              <wp:anchor distT="0" distB="0" distL="114300" distR="114300" simplePos="0" relativeHeight="251666432" behindDoc="0" locked="0" layoutInCell="1" allowOverlap="1" wp14:anchorId="482520A3" wp14:editId="3C6AE079">
                <wp:simplePos x="0" y="0"/>
                <wp:positionH relativeFrom="margin">
                  <wp:posOffset>7620</wp:posOffset>
                </wp:positionH>
                <wp:positionV relativeFrom="paragraph">
                  <wp:posOffset>116840</wp:posOffset>
                </wp:positionV>
                <wp:extent cx="3239770" cy="7559675"/>
                <wp:effectExtent l="0" t="0" r="17780" b="2222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7559675"/>
                        </a:xfrm>
                        <a:prstGeom prst="rect">
                          <a:avLst/>
                        </a:prstGeom>
                        <a:solidFill>
                          <a:srgbClr val="FFFFFF"/>
                        </a:solidFill>
                        <a:ln w="9525">
                          <a:solidFill>
                            <a:srgbClr val="000000"/>
                          </a:solidFill>
                          <a:miter lim="800000"/>
                          <a:headEnd/>
                          <a:tailEnd/>
                        </a:ln>
                      </wps:spPr>
                      <wps:txbx>
                        <w:txbxContent>
                          <w:p w14:paraId="4C1A701C" w14:textId="2C235F17" w:rsidR="006E63E0" w:rsidRPr="003F4762" w:rsidRDefault="006E63E0" w:rsidP="003E0BF5">
                            <w:pPr>
                              <w:pStyle w:val="NoSpacing"/>
                              <w:numPr>
                                <w:ilvl w:val="0"/>
                                <w:numId w:val="12"/>
                              </w:numPr>
                              <w:rPr>
                                <w:rFonts w:ascii="Times New Roman" w:hAnsi="Times New Roman" w:cs="Times New Roman"/>
                              </w:rPr>
                            </w:pPr>
                            <w:r w:rsidRPr="003F4762">
                              <w:rPr>
                                <w:rFonts w:ascii="Times New Roman" w:hAnsi="Times New Roman" w:cs="Times New Roman"/>
                              </w:rPr>
                              <w:t>REDI will conduct continuous evaluation of achieved results and fulfillment of the Beneficiary’s contractual obligations during the Project, which will form part of the review and evaluation of the Beneficiary’s performance.</w:t>
                            </w:r>
                          </w:p>
                          <w:p w14:paraId="262D850D" w14:textId="77777777" w:rsidR="00064D3C" w:rsidRDefault="00064D3C" w:rsidP="00064D3C">
                            <w:pPr>
                              <w:pStyle w:val="NoSpacing"/>
                              <w:jc w:val="center"/>
                              <w:rPr>
                                <w:rFonts w:ascii="Times New Roman" w:hAnsi="Times New Roman" w:cs="Times New Roman"/>
                                <w:b/>
                                <w:bCs/>
                              </w:rPr>
                            </w:pPr>
                            <w:bookmarkStart w:id="6" w:name="_heading=h.xy423euv9ma2" w:colFirst="0" w:colLast="0"/>
                            <w:bookmarkEnd w:id="6"/>
                          </w:p>
                          <w:p w14:paraId="2D4BB711" w14:textId="42EA00CD" w:rsidR="006E63E0" w:rsidRPr="00064D3C" w:rsidRDefault="006E63E0" w:rsidP="00064D3C">
                            <w:pPr>
                              <w:pStyle w:val="NoSpacing"/>
                              <w:jc w:val="center"/>
                              <w:rPr>
                                <w:rFonts w:ascii="Times New Roman" w:hAnsi="Times New Roman" w:cs="Times New Roman"/>
                                <w:b/>
                                <w:bCs/>
                              </w:rPr>
                            </w:pPr>
                            <w:r w:rsidRPr="00064D3C">
                              <w:rPr>
                                <w:rFonts w:ascii="Times New Roman" w:hAnsi="Times New Roman" w:cs="Times New Roman"/>
                                <w:b/>
                                <w:bCs/>
                              </w:rPr>
                              <w:t>Purposeful Use of Funds</w:t>
                            </w:r>
                          </w:p>
                          <w:p w14:paraId="4CBAD94C" w14:textId="77777777" w:rsidR="006E63E0" w:rsidRPr="00064D3C" w:rsidRDefault="006E63E0" w:rsidP="00064D3C">
                            <w:pPr>
                              <w:pStyle w:val="NoSpacing"/>
                              <w:jc w:val="center"/>
                              <w:rPr>
                                <w:rFonts w:ascii="Times New Roman" w:hAnsi="Times New Roman" w:cs="Times New Roman"/>
                                <w:b/>
                                <w:bCs/>
                              </w:rPr>
                            </w:pPr>
                            <w:r w:rsidRPr="00064D3C">
                              <w:rPr>
                                <w:rFonts w:ascii="Times New Roman" w:hAnsi="Times New Roman" w:cs="Times New Roman"/>
                                <w:b/>
                                <w:bCs/>
                              </w:rPr>
                              <w:t>Article 5</w:t>
                            </w:r>
                          </w:p>
                          <w:p w14:paraId="365B3748" w14:textId="60A3349F" w:rsidR="00E418FA" w:rsidRDefault="006E63E0" w:rsidP="00E418FA">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Funds provided for financing the </w:t>
                            </w:r>
                            <w:r w:rsidR="005C2E80">
                              <w:rPr>
                                <w:rFonts w:ascii="Times New Roman" w:eastAsia="Times New Roman" w:hAnsi="Times New Roman" w:cs="Times New Roman"/>
                                <w:szCs w:val="20"/>
                              </w:rPr>
                              <w:t>Employment Pl</w:t>
                            </w:r>
                            <w:r w:rsidR="00EF5286">
                              <w:rPr>
                                <w:rFonts w:ascii="Times New Roman" w:eastAsia="Times New Roman" w:hAnsi="Times New Roman" w:cs="Times New Roman"/>
                                <w:szCs w:val="20"/>
                              </w:rPr>
                              <w:t>a</w:t>
                            </w:r>
                            <w:r w:rsidR="005C2E80">
                              <w:rPr>
                                <w:rFonts w:ascii="Times New Roman" w:eastAsia="Times New Roman" w:hAnsi="Times New Roman" w:cs="Times New Roman"/>
                                <w:szCs w:val="20"/>
                              </w:rPr>
                              <w:t>n</w:t>
                            </w:r>
                            <w:r w:rsidRPr="00B77A19">
                              <w:rPr>
                                <w:rFonts w:ascii="Times New Roman" w:eastAsia="Times New Roman" w:hAnsi="Times New Roman" w:cs="Times New Roman"/>
                                <w:szCs w:val="20"/>
                              </w:rPr>
                              <w:t xml:space="preserve"> must not be used by the Beneficiary for non‑purposeful expenditures. </w:t>
                            </w:r>
                          </w:p>
                          <w:p w14:paraId="372F1572" w14:textId="7644B5C2" w:rsidR="006E63E0" w:rsidRPr="00B77A19" w:rsidRDefault="006E63E0" w:rsidP="00E418FA">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Eligible costs are those costs incurred by the grant beneficiary in accordance with the approved </w:t>
                            </w:r>
                            <w:r w:rsidR="00F44E89">
                              <w:rPr>
                                <w:rFonts w:ascii="Times New Roman" w:eastAsia="Times New Roman" w:hAnsi="Times New Roman" w:cs="Times New Roman"/>
                                <w:szCs w:val="20"/>
                              </w:rPr>
                              <w:t>Employment plan</w:t>
                            </w:r>
                            <w:r w:rsidRPr="00B77A19">
                              <w:rPr>
                                <w:rFonts w:ascii="Times New Roman" w:eastAsia="Times New Roman" w:hAnsi="Times New Roman" w:cs="Times New Roman"/>
                                <w:szCs w:val="20"/>
                              </w:rPr>
                              <w:t xml:space="preserve">t (Annex </w:t>
                            </w:r>
                            <w:r w:rsidR="00F44E89">
                              <w:rPr>
                                <w:rFonts w:ascii="Times New Roman" w:eastAsia="Times New Roman" w:hAnsi="Times New Roman" w:cs="Times New Roman"/>
                                <w:szCs w:val="20"/>
                              </w:rPr>
                              <w:t>2.1. &amp; 3.1</w:t>
                            </w:r>
                            <w:r w:rsidRPr="00B77A19">
                              <w:rPr>
                                <w:rFonts w:ascii="Times New Roman" w:eastAsia="Times New Roman" w:hAnsi="Times New Roman" w:cs="Times New Roman"/>
                                <w:szCs w:val="20"/>
                              </w:rPr>
                              <w:t>) that:</w:t>
                            </w:r>
                          </w:p>
                          <w:p w14:paraId="24569247" w14:textId="53C9FD13" w:rsidR="006E63E0" w:rsidRPr="00B77A19" w:rsidRDefault="006E63E0" w:rsidP="003E0BF5">
                            <w:pPr>
                              <w:numPr>
                                <w:ilvl w:val="0"/>
                                <w:numId w:val="1"/>
                              </w:numPr>
                              <w:spacing w:before="240" w:after="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were incurred during the </w:t>
                            </w:r>
                            <w:r w:rsidR="00F674EB">
                              <w:rPr>
                                <w:rFonts w:ascii="Times New Roman" w:eastAsia="Times New Roman" w:hAnsi="Times New Roman" w:cs="Times New Roman"/>
                                <w:szCs w:val="20"/>
                              </w:rPr>
                              <w:t>Contract period</w:t>
                            </w:r>
                          </w:p>
                          <w:p w14:paraId="28367BCC" w14:textId="06F8F24C" w:rsidR="006E63E0" w:rsidRPr="00B77A19" w:rsidRDefault="006E63E0" w:rsidP="003E0BF5">
                            <w:pPr>
                              <w:numPr>
                                <w:ilvl w:val="0"/>
                                <w:numId w:val="1"/>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are related to the subject of </w:t>
                            </w:r>
                            <w:r w:rsidR="00F674EB">
                              <w:rPr>
                                <w:rFonts w:ascii="Times New Roman" w:eastAsia="Times New Roman" w:hAnsi="Times New Roman" w:cs="Times New Roman"/>
                                <w:szCs w:val="20"/>
                              </w:rPr>
                              <w:t>Employment Plan</w:t>
                            </w:r>
                            <w:r w:rsidRPr="00B77A19">
                              <w:rPr>
                                <w:rFonts w:ascii="Times New Roman" w:eastAsia="Times New Roman" w:hAnsi="Times New Roman" w:cs="Times New Roman"/>
                                <w:szCs w:val="20"/>
                              </w:rPr>
                              <w:t xml:space="preserve"> </w:t>
                            </w:r>
                            <w:r w:rsidR="00F674EB">
                              <w:rPr>
                                <w:rFonts w:ascii="Times New Roman" w:eastAsia="Times New Roman" w:hAnsi="Times New Roman" w:cs="Times New Roman"/>
                                <w:szCs w:val="20"/>
                              </w:rPr>
                              <w:t>(</w:t>
                            </w:r>
                            <w:r w:rsidRPr="00B77A19">
                              <w:rPr>
                                <w:rFonts w:ascii="Times New Roman" w:eastAsia="Times New Roman" w:hAnsi="Times New Roman" w:cs="Times New Roman"/>
                                <w:szCs w:val="20"/>
                              </w:rPr>
                              <w:t>i.e salaries and wages and related accounting services</w:t>
                            </w:r>
                            <w:r w:rsidR="00F674EB">
                              <w:rPr>
                                <w:rFonts w:ascii="Times New Roman" w:eastAsia="Times New Roman" w:hAnsi="Times New Roman" w:cs="Times New Roman"/>
                                <w:szCs w:val="20"/>
                              </w:rPr>
                              <w:t>)</w:t>
                            </w:r>
                          </w:p>
                          <w:p w14:paraId="126DAE03" w14:textId="77777777" w:rsidR="00E8160A" w:rsidRDefault="00E8160A" w:rsidP="00E8160A">
                            <w:pPr>
                              <w:numPr>
                                <w:ilvl w:val="0"/>
                                <w:numId w:val="1"/>
                              </w:numPr>
                              <w:spacing w:after="0"/>
                              <w:rPr>
                                <w:rFonts w:ascii="Times New Roman" w:eastAsia="Times New Roman" w:hAnsi="Times New Roman" w:cs="Times New Roman"/>
                                <w:szCs w:val="20"/>
                              </w:rPr>
                            </w:pPr>
                            <w:r w:rsidRPr="00E8160A">
                              <w:rPr>
                                <w:rFonts w:ascii="Times New Roman" w:eastAsia="Times New Roman" w:hAnsi="Times New Roman" w:cs="Times New Roman"/>
                                <w:szCs w:val="20"/>
                              </w:rPr>
                              <w:t>can be identified and verified in accordance with accounting standards and cost calculation practices applicable to the Beneficiary;</w:t>
                            </w:r>
                          </w:p>
                          <w:p w14:paraId="36B6D1DC" w14:textId="18DA86AF" w:rsidR="0084597A" w:rsidRPr="00B77A19" w:rsidRDefault="0084597A" w:rsidP="00E8160A">
                            <w:pPr>
                              <w:numPr>
                                <w:ilvl w:val="0"/>
                                <w:numId w:val="1"/>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comply with the requirements of applicable tax and social legislation.</w:t>
                            </w:r>
                          </w:p>
                          <w:p w14:paraId="4405D012" w14:textId="77777777" w:rsidR="005C660C" w:rsidRPr="00B77A19" w:rsidRDefault="005C660C" w:rsidP="005C660C">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Ineligible costs are:</w:t>
                            </w:r>
                          </w:p>
                          <w:p w14:paraId="2E0C13B0" w14:textId="77777777" w:rsidR="005C660C" w:rsidRPr="00B77A19" w:rsidRDefault="005C660C" w:rsidP="003E0BF5">
                            <w:pPr>
                              <w:numPr>
                                <w:ilvl w:val="0"/>
                                <w:numId w:val="2"/>
                              </w:numPr>
                              <w:spacing w:before="240" w:after="0"/>
                              <w:rPr>
                                <w:rFonts w:ascii="Times New Roman" w:eastAsia="Times New Roman" w:hAnsi="Times New Roman" w:cs="Times New Roman"/>
                                <w:szCs w:val="20"/>
                              </w:rPr>
                            </w:pPr>
                            <w:r w:rsidRPr="00B77A19">
                              <w:rPr>
                                <w:rFonts w:ascii="Times New Roman" w:eastAsia="Times New Roman" w:hAnsi="Times New Roman" w:cs="Times New Roman"/>
                                <w:szCs w:val="20"/>
                              </w:rPr>
                              <w:t>costs incurred before this Contract enters into force;</w:t>
                            </w:r>
                          </w:p>
                          <w:p w14:paraId="205C15EA" w14:textId="2191F9BA"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costs not planned in the </w:t>
                            </w:r>
                            <w:r w:rsidR="000A4333">
                              <w:rPr>
                                <w:rFonts w:ascii="Times New Roman" w:eastAsia="Times New Roman" w:hAnsi="Times New Roman" w:cs="Times New Roman"/>
                                <w:szCs w:val="20"/>
                              </w:rPr>
                              <w:t>Employment Plan</w:t>
                            </w:r>
                            <w:r w:rsidRPr="00B77A19">
                              <w:rPr>
                                <w:rFonts w:ascii="Times New Roman" w:eastAsia="Times New Roman" w:hAnsi="Times New Roman" w:cs="Times New Roman"/>
                                <w:szCs w:val="20"/>
                              </w:rPr>
                              <w:t>;</w:t>
                            </w:r>
                          </w:p>
                          <w:p w14:paraId="07C176B9" w14:textId="77777777"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VAT costs;</w:t>
                            </w:r>
                          </w:p>
                          <w:p w14:paraId="23F439FA" w14:textId="77777777"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monetary and financial penalties and litigation costs;</w:t>
                            </w:r>
                          </w:p>
                          <w:p w14:paraId="6B60EA15" w14:textId="77777777"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costs for procurement of equipment;</w:t>
                            </w:r>
                          </w:p>
                          <w:p w14:paraId="000125AA" w14:textId="77777777"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purchase of motor vehicles or real estate;</w:t>
                            </w:r>
                          </w:p>
                          <w:p w14:paraId="470E8BF3" w14:textId="77777777" w:rsidR="005C660C" w:rsidRPr="00B77A19" w:rsidRDefault="005C660C" w:rsidP="002E5B49">
                            <w:pPr>
                              <w:numPr>
                                <w:ilvl w:val="0"/>
                                <w:numId w:val="2"/>
                              </w:numPr>
                              <w:spacing w:after="0" w:line="240" w:lineRule="auto"/>
                              <w:rPr>
                                <w:rFonts w:ascii="Times New Roman" w:eastAsia="Times New Roman" w:hAnsi="Times New Roman" w:cs="Times New Roman"/>
                                <w:szCs w:val="20"/>
                              </w:rPr>
                            </w:pPr>
                            <w:r w:rsidRPr="00B77A19">
                              <w:rPr>
                                <w:rFonts w:ascii="Times New Roman" w:eastAsia="Times New Roman" w:hAnsi="Times New Roman" w:cs="Times New Roman"/>
                                <w:szCs w:val="20"/>
                              </w:rPr>
                              <w:t>leasing costs;</w:t>
                            </w:r>
                          </w:p>
                          <w:p w14:paraId="5962ACA1" w14:textId="77777777" w:rsidR="002E5B49" w:rsidRPr="00B77A19" w:rsidRDefault="002E5B49" w:rsidP="002E5B49">
                            <w:pPr>
                              <w:numPr>
                                <w:ilvl w:val="0"/>
                                <w:numId w:val="2"/>
                              </w:numPr>
                              <w:spacing w:after="0" w:line="240" w:lineRule="auto"/>
                              <w:jc w:val="left"/>
                              <w:rPr>
                                <w:rFonts w:ascii="Times New Roman" w:eastAsia="Times New Roman" w:hAnsi="Times New Roman" w:cs="Times New Roman"/>
                                <w:szCs w:val="20"/>
                              </w:rPr>
                            </w:pPr>
                            <w:r w:rsidRPr="00B77A19">
                              <w:rPr>
                                <w:rFonts w:ascii="Times New Roman" w:eastAsia="Times New Roman" w:hAnsi="Times New Roman" w:cs="Times New Roman"/>
                                <w:szCs w:val="20"/>
                              </w:rPr>
                              <w:t>coverage of losses;</w:t>
                            </w:r>
                          </w:p>
                          <w:p w14:paraId="39858E01" w14:textId="77777777" w:rsidR="002E5B49" w:rsidRPr="00B77A19" w:rsidRDefault="002E5B49" w:rsidP="002E5B49">
                            <w:pPr>
                              <w:numPr>
                                <w:ilvl w:val="0"/>
                                <w:numId w:val="2"/>
                              </w:numPr>
                              <w:spacing w:after="0"/>
                              <w:jc w:val="left"/>
                              <w:rPr>
                                <w:rFonts w:ascii="Times New Roman" w:eastAsia="Times New Roman" w:hAnsi="Times New Roman" w:cs="Times New Roman"/>
                                <w:szCs w:val="20"/>
                              </w:rPr>
                            </w:pPr>
                            <w:r w:rsidRPr="00B77A19">
                              <w:rPr>
                                <w:rFonts w:ascii="Times New Roman" w:eastAsia="Times New Roman" w:hAnsi="Times New Roman" w:cs="Times New Roman"/>
                                <w:szCs w:val="20"/>
                              </w:rPr>
                              <w:t>payment of interest;</w:t>
                            </w:r>
                          </w:p>
                          <w:p w14:paraId="53A59D52" w14:textId="77777777" w:rsidR="002E5B49" w:rsidRPr="00B77A19" w:rsidRDefault="002E5B49" w:rsidP="002E5B49">
                            <w:pPr>
                              <w:numPr>
                                <w:ilvl w:val="0"/>
                                <w:numId w:val="2"/>
                              </w:numPr>
                              <w:spacing w:after="0"/>
                              <w:jc w:val="left"/>
                              <w:rPr>
                                <w:rFonts w:ascii="Times New Roman" w:eastAsia="Times New Roman" w:hAnsi="Times New Roman" w:cs="Times New Roman"/>
                                <w:szCs w:val="20"/>
                              </w:rPr>
                            </w:pPr>
                            <w:r w:rsidRPr="00B77A19">
                              <w:rPr>
                                <w:rFonts w:ascii="Times New Roman" w:eastAsia="Times New Roman" w:hAnsi="Times New Roman" w:cs="Times New Roman"/>
                                <w:szCs w:val="20"/>
                              </w:rPr>
                              <w:t>loans to a third party;</w:t>
                            </w:r>
                          </w:p>
                          <w:p w14:paraId="01E311F4" w14:textId="77777777" w:rsidR="002E5B49" w:rsidRDefault="002E5B49" w:rsidP="002E5B49">
                            <w:pPr>
                              <w:numPr>
                                <w:ilvl w:val="0"/>
                                <w:numId w:val="2"/>
                              </w:numPr>
                              <w:spacing w:after="240"/>
                              <w:jc w:val="left"/>
                              <w:rPr>
                                <w:rFonts w:ascii="Times New Roman" w:eastAsia="Times New Roman" w:hAnsi="Times New Roman" w:cs="Times New Roman"/>
                                <w:szCs w:val="20"/>
                              </w:rPr>
                            </w:pPr>
                            <w:r w:rsidRPr="00B77A19">
                              <w:rPr>
                                <w:rFonts w:ascii="Times New Roman" w:eastAsia="Times New Roman" w:hAnsi="Times New Roman" w:cs="Times New Roman"/>
                                <w:szCs w:val="20"/>
                              </w:rPr>
                              <w:t>financing of political activities.</w:t>
                            </w:r>
                          </w:p>
                          <w:p w14:paraId="2672D30B" w14:textId="1D3151AE" w:rsidR="002E5B49" w:rsidRDefault="002E5B49" w:rsidP="002E5B49">
                            <w:pPr>
                              <w:spacing w:after="0"/>
                              <w:jc w:val="left"/>
                              <w:rPr>
                                <w:rFonts w:ascii="Times New Roman" w:hAnsi="Times New Roman" w:cs="Times New Roman"/>
                                <w:b/>
                                <w:bCs/>
                              </w:rPr>
                            </w:pPr>
                            <w:r>
                              <w:rPr>
                                <w:rFonts w:ascii="Times New Roman" w:hAnsi="Times New Roman" w:cs="Times New Roman"/>
                                <w:b/>
                                <w:bCs/>
                              </w:rPr>
                              <w:t xml:space="preserve">                              </w:t>
                            </w:r>
                            <w:r w:rsidRPr="002E5B49">
                              <w:rPr>
                                <w:rFonts w:ascii="Times New Roman" w:hAnsi="Times New Roman" w:cs="Times New Roman"/>
                                <w:b/>
                                <w:bCs/>
                              </w:rPr>
                              <w:t>Project Visibility</w:t>
                            </w:r>
                          </w:p>
                          <w:p w14:paraId="1BBEAF64" w14:textId="050C7F63" w:rsidR="002E5B49" w:rsidRPr="002E5B49" w:rsidRDefault="002E5B49" w:rsidP="002E5B49">
                            <w:pPr>
                              <w:spacing w:after="0"/>
                              <w:ind w:left="1800"/>
                              <w:jc w:val="left"/>
                              <w:rPr>
                                <w:rFonts w:ascii="Times New Roman" w:eastAsia="Times New Roman" w:hAnsi="Times New Roman" w:cs="Times New Roman"/>
                                <w:szCs w:val="20"/>
                              </w:rPr>
                            </w:pPr>
                            <w:r w:rsidRPr="00DE0A41">
                              <w:rPr>
                                <w:rFonts w:ascii="Times New Roman" w:hAnsi="Times New Roman" w:cs="Times New Roman"/>
                                <w:b/>
                                <w:bCs/>
                              </w:rPr>
                              <w:t>Article 6</w:t>
                            </w:r>
                          </w:p>
                          <w:p w14:paraId="7D5B5216" w14:textId="77777777" w:rsidR="002E5B49" w:rsidRPr="002E5B49" w:rsidRDefault="002E5B49" w:rsidP="002E5B49">
                            <w:pPr>
                              <w:rPr>
                                <w:rFonts w:ascii="Times New Roman" w:eastAsia="Times New Roman" w:hAnsi="Times New Roman" w:cs="Times New Roman"/>
                                <w:szCs w:val="20"/>
                              </w:rPr>
                            </w:pPr>
                            <w:r w:rsidRPr="002E5B49">
                              <w:rPr>
                                <w:rFonts w:ascii="Times New Roman" w:eastAsia="Times New Roman" w:hAnsi="Times New Roman" w:cs="Times New Roman"/>
                                <w:szCs w:val="20"/>
                              </w:rPr>
                              <w:t xml:space="preserve">The Beneficiary is obliged to cooperate with REDI in sharing of success stories for promotional purposes of the project </w:t>
                            </w:r>
                            <w:r w:rsidRPr="002E5B49">
                              <w:rPr>
                                <w:rFonts w:ascii="Times New Roman" w:eastAsia="Times New Roman" w:hAnsi="Times New Roman" w:cs="Times New Roman"/>
                                <w:i/>
                                <w:iCs/>
                                <w:szCs w:val="20"/>
                              </w:rPr>
                              <w:t>“Advancing Roma Entrepreneurs in the Western Balkans and Turkey - Phase II,”</w:t>
                            </w:r>
                            <w:r w:rsidRPr="002E5B49">
                              <w:rPr>
                                <w:rFonts w:ascii="Times New Roman" w:eastAsia="Times New Roman" w:hAnsi="Times New Roman" w:cs="Times New Roman"/>
                                <w:szCs w:val="20"/>
                              </w:rPr>
                              <w:t xml:space="preserve"> implemented by REDI and financed by the European Union.</w:t>
                            </w:r>
                          </w:p>
                          <w:p w14:paraId="3DCFBDAB" w14:textId="77777777" w:rsidR="00EC79ED" w:rsidRPr="0084597A" w:rsidRDefault="00EC79ED" w:rsidP="003F66D3">
                            <w:pPr>
                              <w:rPr>
                                <w:lang w:val="sr-Latn-RS"/>
                              </w:rPr>
                            </w:pPr>
                          </w:p>
                          <w:p w14:paraId="07EDE352" w14:textId="77777777" w:rsidR="000834B9" w:rsidRDefault="000834B9" w:rsidP="003F66D3"/>
                          <w:p w14:paraId="44BAEFBB" w14:textId="41A075E4" w:rsidR="00A75A6E" w:rsidRDefault="00A75A6E" w:rsidP="00A75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20A3" id="Text Box 13" o:spid="_x0000_s1033" type="#_x0000_t202" style="position:absolute;left:0;text-align:left;margin-left:.6pt;margin-top:9.2pt;width:255.1pt;height:59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">
                <v:textbox>
                  <w:txbxContent>
                    <w:p w14:paraId="4C1A701C" w14:textId="2C235F17" w:rsidR="006E63E0" w:rsidRPr="003F4762" w:rsidRDefault="006E63E0" w:rsidP="003E0BF5">
                      <w:pPr>
                        <w:pStyle w:val="NoSpacing"/>
                        <w:numPr>
                          <w:ilvl w:val="0"/>
                          <w:numId w:val="12"/>
                        </w:numPr>
                        <w:rPr>
                          <w:rFonts w:ascii="Times New Roman" w:hAnsi="Times New Roman" w:cs="Times New Roman"/>
                        </w:rPr>
                      </w:pPr>
                      <w:r w:rsidRPr="003F4762">
                        <w:rPr>
                          <w:rFonts w:ascii="Times New Roman" w:hAnsi="Times New Roman" w:cs="Times New Roman"/>
                        </w:rPr>
                        <w:t>REDI will conduct continuous evaluation of achieved results and fulfillment of the Beneficiary’s contractual obligations during the Project, which will form part of the review and evaluation of the Beneficiary’s performance.</w:t>
                      </w:r>
                    </w:p>
                    <w:p w14:paraId="262D850D" w14:textId="77777777" w:rsidR="00064D3C" w:rsidRDefault="00064D3C" w:rsidP="00064D3C">
                      <w:pPr>
                        <w:pStyle w:val="NoSpacing"/>
                        <w:jc w:val="center"/>
                        <w:rPr>
                          <w:rFonts w:ascii="Times New Roman" w:hAnsi="Times New Roman" w:cs="Times New Roman"/>
                          <w:b/>
                          <w:bCs/>
                        </w:rPr>
                      </w:pPr>
                      <w:bookmarkStart w:id="7" w:name="_heading=h.xy423euv9ma2" w:colFirst="0" w:colLast="0"/>
                      <w:bookmarkEnd w:id="7"/>
                    </w:p>
                    <w:p w14:paraId="2D4BB711" w14:textId="42EA00CD" w:rsidR="006E63E0" w:rsidRPr="00064D3C" w:rsidRDefault="006E63E0" w:rsidP="00064D3C">
                      <w:pPr>
                        <w:pStyle w:val="NoSpacing"/>
                        <w:jc w:val="center"/>
                        <w:rPr>
                          <w:rFonts w:ascii="Times New Roman" w:hAnsi="Times New Roman" w:cs="Times New Roman"/>
                          <w:b/>
                          <w:bCs/>
                        </w:rPr>
                      </w:pPr>
                      <w:r w:rsidRPr="00064D3C">
                        <w:rPr>
                          <w:rFonts w:ascii="Times New Roman" w:hAnsi="Times New Roman" w:cs="Times New Roman"/>
                          <w:b/>
                          <w:bCs/>
                        </w:rPr>
                        <w:t>Purposeful Use of Funds</w:t>
                      </w:r>
                    </w:p>
                    <w:p w14:paraId="4CBAD94C" w14:textId="77777777" w:rsidR="006E63E0" w:rsidRPr="00064D3C" w:rsidRDefault="006E63E0" w:rsidP="00064D3C">
                      <w:pPr>
                        <w:pStyle w:val="NoSpacing"/>
                        <w:jc w:val="center"/>
                        <w:rPr>
                          <w:rFonts w:ascii="Times New Roman" w:hAnsi="Times New Roman" w:cs="Times New Roman"/>
                          <w:b/>
                          <w:bCs/>
                        </w:rPr>
                      </w:pPr>
                      <w:r w:rsidRPr="00064D3C">
                        <w:rPr>
                          <w:rFonts w:ascii="Times New Roman" w:hAnsi="Times New Roman" w:cs="Times New Roman"/>
                          <w:b/>
                          <w:bCs/>
                        </w:rPr>
                        <w:t>Article 5</w:t>
                      </w:r>
                    </w:p>
                    <w:p w14:paraId="365B3748" w14:textId="60A3349F" w:rsidR="00E418FA" w:rsidRDefault="006E63E0" w:rsidP="00E418FA">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Funds provided for financing the </w:t>
                      </w:r>
                      <w:r w:rsidR="005C2E80">
                        <w:rPr>
                          <w:rFonts w:ascii="Times New Roman" w:eastAsia="Times New Roman" w:hAnsi="Times New Roman" w:cs="Times New Roman"/>
                          <w:szCs w:val="20"/>
                        </w:rPr>
                        <w:t>Employment Pl</w:t>
                      </w:r>
                      <w:r w:rsidR="00EF5286">
                        <w:rPr>
                          <w:rFonts w:ascii="Times New Roman" w:eastAsia="Times New Roman" w:hAnsi="Times New Roman" w:cs="Times New Roman"/>
                          <w:szCs w:val="20"/>
                        </w:rPr>
                        <w:t>a</w:t>
                      </w:r>
                      <w:r w:rsidR="005C2E80">
                        <w:rPr>
                          <w:rFonts w:ascii="Times New Roman" w:eastAsia="Times New Roman" w:hAnsi="Times New Roman" w:cs="Times New Roman"/>
                          <w:szCs w:val="20"/>
                        </w:rPr>
                        <w:t>n</w:t>
                      </w:r>
                      <w:r w:rsidRPr="00B77A19">
                        <w:rPr>
                          <w:rFonts w:ascii="Times New Roman" w:eastAsia="Times New Roman" w:hAnsi="Times New Roman" w:cs="Times New Roman"/>
                          <w:szCs w:val="20"/>
                        </w:rPr>
                        <w:t xml:space="preserve"> must not be used by the Beneficiary for non‑purposeful expenditures. </w:t>
                      </w:r>
                    </w:p>
                    <w:p w14:paraId="372F1572" w14:textId="7644B5C2" w:rsidR="006E63E0" w:rsidRPr="00B77A19" w:rsidRDefault="006E63E0" w:rsidP="00E418FA">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Eligible costs are those costs incurred by the grant beneficiary in accordance with the approved </w:t>
                      </w:r>
                      <w:r w:rsidR="00F44E89">
                        <w:rPr>
                          <w:rFonts w:ascii="Times New Roman" w:eastAsia="Times New Roman" w:hAnsi="Times New Roman" w:cs="Times New Roman"/>
                          <w:szCs w:val="20"/>
                        </w:rPr>
                        <w:t>Employment plan</w:t>
                      </w:r>
                      <w:r w:rsidRPr="00B77A19">
                        <w:rPr>
                          <w:rFonts w:ascii="Times New Roman" w:eastAsia="Times New Roman" w:hAnsi="Times New Roman" w:cs="Times New Roman"/>
                          <w:szCs w:val="20"/>
                        </w:rPr>
                        <w:t xml:space="preserve">t (Annex </w:t>
                      </w:r>
                      <w:r w:rsidR="00F44E89">
                        <w:rPr>
                          <w:rFonts w:ascii="Times New Roman" w:eastAsia="Times New Roman" w:hAnsi="Times New Roman" w:cs="Times New Roman"/>
                          <w:szCs w:val="20"/>
                        </w:rPr>
                        <w:t>2.1. &amp; 3.1</w:t>
                      </w:r>
                      <w:r w:rsidRPr="00B77A19">
                        <w:rPr>
                          <w:rFonts w:ascii="Times New Roman" w:eastAsia="Times New Roman" w:hAnsi="Times New Roman" w:cs="Times New Roman"/>
                          <w:szCs w:val="20"/>
                        </w:rPr>
                        <w:t>) that:</w:t>
                      </w:r>
                    </w:p>
                    <w:p w14:paraId="24569247" w14:textId="53C9FD13" w:rsidR="006E63E0" w:rsidRPr="00B77A19" w:rsidRDefault="006E63E0" w:rsidP="003E0BF5">
                      <w:pPr>
                        <w:numPr>
                          <w:ilvl w:val="0"/>
                          <w:numId w:val="1"/>
                        </w:numPr>
                        <w:spacing w:before="240" w:after="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were incurred during the </w:t>
                      </w:r>
                      <w:r w:rsidR="00F674EB">
                        <w:rPr>
                          <w:rFonts w:ascii="Times New Roman" w:eastAsia="Times New Roman" w:hAnsi="Times New Roman" w:cs="Times New Roman"/>
                          <w:szCs w:val="20"/>
                        </w:rPr>
                        <w:t>Contract period</w:t>
                      </w:r>
                    </w:p>
                    <w:p w14:paraId="28367BCC" w14:textId="06F8F24C" w:rsidR="006E63E0" w:rsidRPr="00B77A19" w:rsidRDefault="006E63E0" w:rsidP="003E0BF5">
                      <w:pPr>
                        <w:numPr>
                          <w:ilvl w:val="0"/>
                          <w:numId w:val="1"/>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are related to the subject of </w:t>
                      </w:r>
                      <w:r w:rsidR="00F674EB">
                        <w:rPr>
                          <w:rFonts w:ascii="Times New Roman" w:eastAsia="Times New Roman" w:hAnsi="Times New Roman" w:cs="Times New Roman"/>
                          <w:szCs w:val="20"/>
                        </w:rPr>
                        <w:t>Employment Plan</w:t>
                      </w:r>
                      <w:r w:rsidRPr="00B77A19">
                        <w:rPr>
                          <w:rFonts w:ascii="Times New Roman" w:eastAsia="Times New Roman" w:hAnsi="Times New Roman" w:cs="Times New Roman"/>
                          <w:szCs w:val="20"/>
                        </w:rPr>
                        <w:t xml:space="preserve"> </w:t>
                      </w:r>
                      <w:r w:rsidR="00F674EB">
                        <w:rPr>
                          <w:rFonts w:ascii="Times New Roman" w:eastAsia="Times New Roman" w:hAnsi="Times New Roman" w:cs="Times New Roman"/>
                          <w:szCs w:val="20"/>
                        </w:rPr>
                        <w:t>(</w:t>
                      </w:r>
                      <w:r w:rsidRPr="00B77A19">
                        <w:rPr>
                          <w:rFonts w:ascii="Times New Roman" w:eastAsia="Times New Roman" w:hAnsi="Times New Roman" w:cs="Times New Roman"/>
                          <w:szCs w:val="20"/>
                        </w:rPr>
                        <w:t>i.e salaries and wages and related accounting services</w:t>
                      </w:r>
                      <w:r w:rsidR="00F674EB">
                        <w:rPr>
                          <w:rFonts w:ascii="Times New Roman" w:eastAsia="Times New Roman" w:hAnsi="Times New Roman" w:cs="Times New Roman"/>
                          <w:szCs w:val="20"/>
                        </w:rPr>
                        <w:t>)</w:t>
                      </w:r>
                    </w:p>
                    <w:p w14:paraId="126DAE03" w14:textId="77777777" w:rsidR="00E8160A" w:rsidRDefault="00E8160A" w:rsidP="00E8160A">
                      <w:pPr>
                        <w:numPr>
                          <w:ilvl w:val="0"/>
                          <w:numId w:val="1"/>
                        </w:numPr>
                        <w:spacing w:after="0"/>
                        <w:rPr>
                          <w:rFonts w:ascii="Times New Roman" w:eastAsia="Times New Roman" w:hAnsi="Times New Roman" w:cs="Times New Roman"/>
                          <w:szCs w:val="20"/>
                        </w:rPr>
                      </w:pPr>
                      <w:r w:rsidRPr="00E8160A">
                        <w:rPr>
                          <w:rFonts w:ascii="Times New Roman" w:eastAsia="Times New Roman" w:hAnsi="Times New Roman" w:cs="Times New Roman"/>
                          <w:szCs w:val="20"/>
                        </w:rPr>
                        <w:t>can be identified and verified in accordance with accounting standards and cost calculation practices applicable to the Beneficiary;</w:t>
                      </w:r>
                    </w:p>
                    <w:p w14:paraId="36B6D1DC" w14:textId="18DA86AF" w:rsidR="0084597A" w:rsidRPr="00B77A19" w:rsidRDefault="0084597A" w:rsidP="00E8160A">
                      <w:pPr>
                        <w:numPr>
                          <w:ilvl w:val="0"/>
                          <w:numId w:val="1"/>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comply with the requirements of applicable tax and social legislation.</w:t>
                      </w:r>
                    </w:p>
                    <w:p w14:paraId="4405D012" w14:textId="77777777" w:rsidR="005C660C" w:rsidRPr="00B77A19" w:rsidRDefault="005C660C" w:rsidP="005C660C">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Ineligible costs are:</w:t>
                      </w:r>
                    </w:p>
                    <w:p w14:paraId="2E0C13B0" w14:textId="77777777" w:rsidR="005C660C" w:rsidRPr="00B77A19" w:rsidRDefault="005C660C" w:rsidP="003E0BF5">
                      <w:pPr>
                        <w:numPr>
                          <w:ilvl w:val="0"/>
                          <w:numId w:val="2"/>
                        </w:numPr>
                        <w:spacing w:before="240" w:after="0"/>
                        <w:rPr>
                          <w:rFonts w:ascii="Times New Roman" w:eastAsia="Times New Roman" w:hAnsi="Times New Roman" w:cs="Times New Roman"/>
                          <w:szCs w:val="20"/>
                        </w:rPr>
                      </w:pPr>
                      <w:r w:rsidRPr="00B77A19">
                        <w:rPr>
                          <w:rFonts w:ascii="Times New Roman" w:eastAsia="Times New Roman" w:hAnsi="Times New Roman" w:cs="Times New Roman"/>
                          <w:szCs w:val="20"/>
                        </w:rPr>
                        <w:t>costs incurred before this Contract enters into force;</w:t>
                      </w:r>
                    </w:p>
                    <w:p w14:paraId="205C15EA" w14:textId="2191F9BA"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costs not planned in the </w:t>
                      </w:r>
                      <w:r w:rsidR="000A4333">
                        <w:rPr>
                          <w:rFonts w:ascii="Times New Roman" w:eastAsia="Times New Roman" w:hAnsi="Times New Roman" w:cs="Times New Roman"/>
                          <w:szCs w:val="20"/>
                        </w:rPr>
                        <w:t>Employment Plan</w:t>
                      </w:r>
                      <w:r w:rsidRPr="00B77A19">
                        <w:rPr>
                          <w:rFonts w:ascii="Times New Roman" w:eastAsia="Times New Roman" w:hAnsi="Times New Roman" w:cs="Times New Roman"/>
                          <w:szCs w:val="20"/>
                        </w:rPr>
                        <w:t>;</w:t>
                      </w:r>
                    </w:p>
                    <w:p w14:paraId="07C176B9" w14:textId="77777777"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VAT costs;</w:t>
                      </w:r>
                    </w:p>
                    <w:p w14:paraId="23F439FA" w14:textId="77777777"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monetary and financial penalties and litigation costs;</w:t>
                      </w:r>
                    </w:p>
                    <w:p w14:paraId="6B60EA15" w14:textId="77777777"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costs for procurement of equipment;</w:t>
                      </w:r>
                    </w:p>
                    <w:p w14:paraId="000125AA" w14:textId="77777777" w:rsidR="005C660C" w:rsidRPr="00B77A19" w:rsidRDefault="005C660C" w:rsidP="003E0BF5">
                      <w:pPr>
                        <w:numPr>
                          <w:ilvl w:val="0"/>
                          <w:numId w:val="2"/>
                        </w:num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purchase of motor vehicles or real estate;</w:t>
                      </w:r>
                    </w:p>
                    <w:p w14:paraId="470E8BF3" w14:textId="77777777" w:rsidR="005C660C" w:rsidRPr="00B77A19" w:rsidRDefault="005C660C" w:rsidP="002E5B49">
                      <w:pPr>
                        <w:numPr>
                          <w:ilvl w:val="0"/>
                          <w:numId w:val="2"/>
                        </w:numPr>
                        <w:spacing w:after="0" w:line="240" w:lineRule="auto"/>
                        <w:rPr>
                          <w:rFonts w:ascii="Times New Roman" w:eastAsia="Times New Roman" w:hAnsi="Times New Roman" w:cs="Times New Roman"/>
                          <w:szCs w:val="20"/>
                        </w:rPr>
                      </w:pPr>
                      <w:r w:rsidRPr="00B77A19">
                        <w:rPr>
                          <w:rFonts w:ascii="Times New Roman" w:eastAsia="Times New Roman" w:hAnsi="Times New Roman" w:cs="Times New Roman"/>
                          <w:szCs w:val="20"/>
                        </w:rPr>
                        <w:t>leasing costs;</w:t>
                      </w:r>
                    </w:p>
                    <w:p w14:paraId="5962ACA1" w14:textId="77777777" w:rsidR="002E5B49" w:rsidRPr="00B77A19" w:rsidRDefault="002E5B49" w:rsidP="002E5B49">
                      <w:pPr>
                        <w:numPr>
                          <w:ilvl w:val="0"/>
                          <w:numId w:val="2"/>
                        </w:numPr>
                        <w:spacing w:after="0" w:line="240" w:lineRule="auto"/>
                        <w:jc w:val="left"/>
                        <w:rPr>
                          <w:rFonts w:ascii="Times New Roman" w:eastAsia="Times New Roman" w:hAnsi="Times New Roman" w:cs="Times New Roman"/>
                          <w:szCs w:val="20"/>
                        </w:rPr>
                      </w:pPr>
                      <w:r w:rsidRPr="00B77A19">
                        <w:rPr>
                          <w:rFonts w:ascii="Times New Roman" w:eastAsia="Times New Roman" w:hAnsi="Times New Roman" w:cs="Times New Roman"/>
                          <w:szCs w:val="20"/>
                        </w:rPr>
                        <w:t>coverage of losses;</w:t>
                      </w:r>
                    </w:p>
                    <w:p w14:paraId="39858E01" w14:textId="77777777" w:rsidR="002E5B49" w:rsidRPr="00B77A19" w:rsidRDefault="002E5B49" w:rsidP="002E5B49">
                      <w:pPr>
                        <w:numPr>
                          <w:ilvl w:val="0"/>
                          <w:numId w:val="2"/>
                        </w:numPr>
                        <w:spacing w:after="0"/>
                        <w:jc w:val="left"/>
                        <w:rPr>
                          <w:rFonts w:ascii="Times New Roman" w:eastAsia="Times New Roman" w:hAnsi="Times New Roman" w:cs="Times New Roman"/>
                          <w:szCs w:val="20"/>
                        </w:rPr>
                      </w:pPr>
                      <w:r w:rsidRPr="00B77A19">
                        <w:rPr>
                          <w:rFonts w:ascii="Times New Roman" w:eastAsia="Times New Roman" w:hAnsi="Times New Roman" w:cs="Times New Roman"/>
                          <w:szCs w:val="20"/>
                        </w:rPr>
                        <w:t>payment of interest;</w:t>
                      </w:r>
                    </w:p>
                    <w:p w14:paraId="53A59D52" w14:textId="77777777" w:rsidR="002E5B49" w:rsidRPr="00B77A19" w:rsidRDefault="002E5B49" w:rsidP="002E5B49">
                      <w:pPr>
                        <w:numPr>
                          <w:ilvl w:val="0"/>
                          <w:numId w:val="2"/>
                        </w:numPr>
                        <w:spacing w:after="0"/>
                        <w:jc w:val="left"/>
                        <w:rPr>
                          <w:rFonts w:ascii="Times New Roman" w:eastAsia="Times New Roman" w:hAnsi="Times New Roman" w:cs="Times New Roman"/>
                          <w:szCs w:val="20"/>
                        </w:rPr>
                      </w:pPr>
                      <w:r w:rsidRPr="00B77A19">
                        <w:rPr>
                          <w:rFonts w:ascii="Times New Roman" w:eastAsia="Times New Roman" w:hAnsi="Times New Roman" w:cs="Times New Roman"/>
                          <w:szCs w:val="20"/>
                        </w:rPr>
                        <w:t>loans to a third party;</w:t>
                      </w:r>
                    </w:p>
                    <w:p w14:paraId="01E311F4" w14:textId="77777777" w:rsidR="002E5B49" w:rsidRDefault="002E5B49" w:rsidP="002E5B49">
                      <w:pPr>
                        <w:numPr>
                          <w:ilvl w:val="0"/>
                          <w:numId w:val="2"/>
                        </w:numPr>
                        <w:spacing w:after="240"/>
                        <w:jc w:val="left"/>
                        <w:rPr>
                          <w:rFonts w:ascii="Times New Roman" w:eastAsia="Times New Roman" w:hAnsi="Times New Roman" w:cs="Times New Roman"/>
                          <w:szCs w:val="20"/>
                        </w:rPr>
                      </w:pPr>
                      <w:r w:rsidRPr="00B77A19">
                        <w:rPr>
                          <w:rFonts w:ascii="Times New Roman" w:eastAsia="Times New Roman" w:hAnsi="Times New Roman" w:cs="Times New Roman"/>
                          <w:szCs w:val="20"/>
                        </w:rPr>
                        <w:t>financing of political activities.</w:t>
                      </w:r>
                    </w:p>
                    <w:p w14:paraId="2672D30B" w14:textId="1D3151AE" w:rsidR="002E5B49" w:rsidRDefault="002E5B49" w:rsidP="002E5B49">
                      <w:pPr>
                        <w:spacing w:after="0"/>
                        <w:jc w:val="left"/>
                        <w:rPr>
                          <w:rFonts w:ascii="Times New Roman" w:hAnsi="Times New Roman" w:cs="Times New Roman"/>
                          <w:b/>
                          <w:bCs/>
                        </w:rPr>
                      </w:pPr>
                      <w:r>
                        <w:rPr>
                          <w:rFonts w:ascii="Times New Roman" w:hAnsi="Times New Roman" w:cs="Times New Roman"/>
                          <w:b/>
                          <w:bCs/>
                        </w:rPr>
                        <w:t xml:space="preserve">                              </w:t>
                      </w:r>
                      <w:r w:rsidRPr="002E5B49">
                        <w:rPr>
                          <w:rFonts w:ascii="Times New Roman" w:hAnsi="Times New Roman" w:cs="Times New Roman"/>
                          <w:b/>
                          <w:bCs/>
                        </w:rPr>
                        <w:t>Project Visibility</w:t>
                      </w:r>
                    </w:p>
                    <w:p w14:paraId="1BBEAF64" w14:textId="050C7F63" w:rsidR="002E5B49" w:rsidRPr="002E5B49" w:rsidRDefault="002E5B49" w:rsidP="002E5B49">
                      <w:pPr>
                        <w:spacing w:after="0"/>
                        <w:ind w:left="1800"/>
                        <w:jc w:val="left"/>
                        <w:rPr>
                          <w:rFonts w:ascii="Times New Roman" w:eastAsia="Times New Roman" w:hAnsi="Times New Roman" w:cs="Times New Roman"/>
                          <w:szCs w:val="20"/>
                        </w:rPr>
                      </w:pPr>
                      <w:r w:rsidRPr="00DE0A41">
                        <w:rPr>
                          <w:rFonts w:ascii="Times New Roman" w:hAnsi="Times New Roman" w:cs="Times New Roman"/>
                          <w:b/>
                          <w:bCs/>
                        </w:rPr>
                        <w:t>Article 6</w:t>
                      </w:r>
                    </w:p>
                    <w:p w14:paraId="7D5B5216" w14:textId="77777777" w:rsidR="002E5B49" w:rsidRPr="002E5B49" w:rsidRDefault="002E5B49" w:rsidP="002E5B49">
                      <w:pPr>
                        <w:rPr>
                          <w:rFonts w:ascii="Times New Roman" w:eastAsia="Times New Roman" w:hAnsi="Times New Roman" w:cs="Times New Roman"/>
                          <w:szCs w:val="20"/>
                        </w:rPr>
                      </w:pPr>
                      <w:r w:rsidRPr="002E5B49">
                        <w:rPr>
                          <w:rFonts w:ascii="Times New Roman" w:eastAsia="Times New Roman" w:hAnsi="Times New Roman" w:cs="Times New Roman"/>
                          <w:szCs w:val="20"/>
                        </w:rPr>
                        <w:t xml:space="preserve">The Beneficiary is obliged to cooperate with REDI in sharing of success stories for promotional purposes of the project </w:t>
                      </w:r>
                      <w:r w:rsidRPr="002E5B49">
                        <w:rPr>
                          <w:rFonts w:ascii="Times New Roman" w:eastAsia="Times New Roman" w:hAnsi="Times New Roman" w:cs="Times New Roman"/>
                          <w:i/>
                          <w:iCs/>
                          <w:szCs w:val="20"/>
                        </w:rPr>
                        <w:t>“Advancing Roma Entrepreneurs in the Western Balkans and Turkey - Phase II,”</w:t>
                      </w:r>
                      <w:r w:rsidRPr="002E5B49">
                        <w:rPr>
                          <w:rFonts w:ascii="Times New Roman" w:eastAsia="Times New Roman" w:hAnsi="Times New Roman" w:cs="Times New Roman"/>
                          <w:szCs w:val="20"/>
                        </w:rPr>
                        <w:t xml:space="preserve"> implemented by REDI and financed by the European Union.</w:t>
                      </w:r>
                    </w:p>
                    <w:p w14:paraId="3DCFBDAB" w14:textId="77777777" w:rsidR="00EC79ED" w:rsidRPr="0084597A" w:rsidRDefault="00EC79ED" w:rsidP="003F66D3">
                      <w:pPr>
                        <w:rPr>
                          <w:lang w:val="sr-Latn-RS"/>
                        </w:rPr>
                      </w:pPr>
                    </w:p>
                    <w:p w14:paraId="07EDE352" w14:textId="77777777" w:rsidR="000834B9" w:rsidRDefault="000834B9" w:rsidP="003F66D3"/>
                    <w:p w14:paraId="44BAEFBB" w14:textId="41A075E4" w:rsidR="00A75A6E" w:rsidRDefault="00A75A6E" w:rsidP="00A75A6E"/>
                  </w:txbxContent>
                </v:textbox>
                <w10:wrap anchorx="margin"/>
              </v:shape>
            </w:pict>
          </mc:Fallback>
        </mc:AlternateContent>
      </w:r>
    </w:p>
    <w:p w14:paraId="74092330" w14:textId="0708E716" w:rsidR="008556E6" w:rsidRPr="006E63E0" w:rsidRDefault="008556E6" w:rsidP="008556E6">
      <w:pPr>
        <w:ind w:left="648" w:right="936"/>
        <w:jc w:val="left"/>
        <w:rPr>
          <w:rFonts w:asciiTheme="minorHAnsi" w:hAnsiTheme="minorHAnsi" w:cstheme="minorHAnsi"/>
          <w:sz w:val="24"/>
          <w:szCs w:val="24"/>
        </w:rPr>
      </w:pPr>
    </w:p>
    <w:p w14:paraId="649731D9" w14:textId="15F05352" w:rsidR="008556E6" w:rsidRPr="006E63E0" w:rsidRDefault="008556E6">
      <w:pPr>
        <w:rPr>
          <w:rFonts w:asciiTheme="minorHAnsi" w:hAnsiTheme="minorHAnsi" w:cstheme="minorHAnsi"/>
          <w:sz w:val="24"/>
          <w:szCs w:val="24"/>
        </w:rPr>
      </w:pPr>
      <w:r w:rsidRPr="006E63E0">
        <w:rPr>
          <w:rFonts w:asciiTheme="minorHAnsi" w:hAnsiTheme="minorHAnsi" w:cstheme="minorHAnsi"/>
          <w:sz w:val="24"/>
          <w:szCs w:val="24"/>
        </w:rPr>
        <w:br w:type="page"/>
      </w:r>
    </w:p>
    <w:p w14:paraId="61B43D6B" w14:textId="34731DF9" w:rsidR="008556E6" w:rsidRPr="006E63E0" w:rsidRDefault="004E582F" w:rsidP="008556E6">
      <w:pPr>
        <w:ind w:left="648" w:right="936"/>
        <w:jc w:val="left"/>
        <w:rPr>
          <w:rFonts w:asciiTheme="minorHAnsi" w:hAnsiTheme="minorHAnsi" w:cstheme="minorHAnsi"/>
          <w:sz w:val="24"/>
          <w:szCs w:val="24"/>
        </w:rPr>
      </w:pPr>
      <w:r w:rsidRPr="006E63E0">
        <w:rPr>
          <w:rFonts w:asciiTheme="minorHAnsi" w:hAnsiTheme="minorHAnsi" w:cstheme="minorHAnsi"/>
          <w:noProof/>
          <w:sz w:val="24"/>
          <w:szCs w:val="24"/>
        </w:rPr>
        <w:lastRenderedPageBreak/>
        <mc:AlternateContent>
          <mc:Choice Requires="wps">
            <w:drawing>
              <wp:anchor distT="0" distB="0" distL="114300" distR="114300" simplePos="0" relativeHeight="251669504" behindDoc="0" locked="0" layoutInCell="1" allowOverlap="1" wp14:anchorId="482520A3" wp14:editId="028D29BD">
                <wp:simplePos x="0" y="0"/>
                <wp:positionH relativeFrom="column">
                  <wp:posOffset>3242945</wp:posOffset>
                </wp:positionH>
                <wp:positionV relativeFrom="paragraph">
                  <wp:posOffset>10160</wp:posOffset>
                </wp:positionV>
                <wp:extent cx="3240000" cy="7560000"/>
                <wp:effectExtent l="0" t="0" r="17780" b="22225"/>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29DADF8C" w14:textId="432F6DFA" w:rsidR="00AA162C" w:rsidRDefault="00EE71BA" w:rsidP="00AA162C">
                            <w:pPr>
                              <w:pStyle w:val="NoSpacing"/>
                              <w:jc w:val="center"/>
                              <w:rPr>
                                <w:rFonts w:ascii="Times New Roman" w:hAnsi="Times New Roman" w:cs="Times New Roman"/>
                                <w:b/>
                                <w:bCs/>
                              </w:rPr>
                            </w:pPr>
                            <w:r w:rsidRPr="00F73CC0">
                              <w:rPr>
                                <w:rFonts w:ascii="Times New Roman" w:hAnsi="Times New Roman" w:cs="Times New Roman"/>
                                <w:b/>
                                <w:bCs/>
                              </w:rPr>
                              <w:t>Narativno i finansijsko izveštavanje</w:t>
                            </w:r>
                          </w:p>
                          <w:p w14:paraId="47BBA8AC" w14:textId="77777777" w:rsidR="00AA162C" w:rsidRPr="00F73CC0" w:rsidRDefault="00AA162C" w:rsidP="00AA162C">
                            <w:pPr>
                              <w:pStyle w:val="NoSpacing"/>
                              <w:jc w:val="center"/>
                              <w:rPr>
                                <w:rFonts w:ascii="Times New Roman" w:hAnsi="Times New Roman" w:cs="Times New Roman"/>
                                <w:b/>
                                <w:bCs/>
                              </w:rPr>
                            </w:pPr>
                          </w:p>
                          <w:p w14:paraId="6119DC96" w14:textId="77777777" w:rsidR="00EE71BA" w:rsidRDefault="00EE71BA" w:rsidP="00AA162C">
                            <w:pPr>
                              <w:pStyle w:val="NoSpacing"/>
                              <w:jc w:val="center"/>
                              <w:rPr>
                                <w:rFonts w:ascii="Times New Roman" w:hAnsi="Times New Roman" w:cs="Times New Roman"/>
                                <w:b/>
                                <w:bCs/>
                              </w:rPr>
                            </w:pPr>
                            <w:r w:rsidRPr="00F73CC0">
                              <w:rPr>
                                <w:rFonts w:ascii="Times New Roman" w:hAnsi="Times New Roman" w:cs="Times New Roman"/>
                                <w:b/>
                                <w:bCs/>
                              </w:rPr>
                              <w:t>Član 7</w:t>
                            </w:r>
                          </w:p>
                          <w:p w14:paraId="38304C2C" w14:textId="77777777" w:rsidR="00EE71BA" w:rsidRPr="00F73CC0" w:rsidRDefault="00EE71BA" w:rsidP="00EE71BA">
                            <w:pPr>
                              <w:pStyle w:val="NoSpacing"/>
                              <w:jc w:val="center"/>
                              <w:rPr>
                                <w:rFonts w:ascii="Times New Roman" w:hAnsi="Times New Roman" w:cs="Times New Roman"/>
                                <w:b/>
                                <w:bCs/>
                              </w:rPr>
                            </w:pPr>
                          </w:p>
                          <w:p w14:paraId="209EB6A0" w14:textId="77777777" w:rsidR="00793714" w:rsidRPr="00793714" w:rsidRDefault="00793714" w:rsidP="00793714">
                            <w:pPr>
                              <w:rPr>
                                <w:rFonts w:ascii="Times New Roman" w:hAnsi="Times New Roman" w:cs="Times New Roman"/>
                              </w:rPr>
                            </w:pPr>
                            <w:r w:rsidRPr="00793714">
                              <w:rPr>
                                <w:rFonts w:ascii="Times New Roman" w:hAnsi="Times New Roman" w:cs="Times New Roman"/>
                              </w:rPr>
                              <w:t>U svrhu izvještavanja i praćenja realizacije, odabrani korisnici bespovratnih finansijskih sredstava dužni su dostaviti prelazni i završni narativni i finansijski izvještaj.</w:t>
                            </w:r>
                          </w:p>
                          <w:p w14:paraId="03D0D319" w14:textId="2128DB5D" w:rsidR="00793714" w:rsidRPr="00793714" w:rsidRDefault="00793714" w:rsidP="00793714">
                            <w:pPr>
                              <w:rPr>
                                <w:rFonts w:ascii="Times New Roman" w:hAnsi="Times New Roman" w:cs="Times New Roman"/>
                              </w:rPr>
                            </w:pPr>
                            <w:r w:rsidRPr="00793714">
                              <w:rPr>
                                <w:rFonts w:ascii="Times New Roman" w:hAnsi="Times New Roman" w:cs="Times New Roman"/>
                              </w:rPr>
                              <w:t xml:space="preserve">Prelazni narativni i finansijski izvještaj, čije je odobrenje uslov za isplatu druge rate sredstava, mora se dostaviti u roku od dva mjeseca od dana potpisivanja ugovora o radu, u roku od 15 </w:t>
                            </w:r>
                            <w:r w:rsidR="00C23428">
                              <w:rPr>
                                <w:rFonts w:ascii="Times New Roman" w:hAnsi="Times New Roman" w:cs="Times New Roman"/>
                              </w:rPr>
                              <w:t xml:space="preserve">radnih </w:t>
                            </w:r>
                            <w:r w:rsidRPr="00793714">
                              <w:rPr>
                                <w:rFonts w:ascii="Times New Roman" w:hAnsi="Times New Roman" w:cs="Times New Roman"/>
                              </w:rPr>
                              <w:t>dana.</w:t>
                            </w:r>
                          </w:p>
                          <w:p w14:paraId="7D3F17AE" w14:textId="77777777" w:rsidR="00793714" w:rsidRPr="00793714" w:rsidRDefault="00793714" w:rsidP="00793714">
                            <w:pPr>
                              <w:rPr>
                                <w:rFonts w:ascii="Times New Roman" w:hAnsi="Times New Roman" w:cs="Times New Roman"/>
                              </w:rPr>
                            </w:pPr>
                            <w:r w:rsidRPr="00793714">
                              <w:rPr>
                                <w:rFonts w:ascii="Times New Roman" w:hAnsi="Times New Roman" w:cs="Times New Roman"/>
                              </w:rPr>
                              <w:t>Završni narativni i finansijski izvještaj za ugovoreni period mora se dostaviti najkasnije mjesec dana nakon završetka projekta.</w:t>
                            </w:r>
                          </w:p>
                          <w:p w14:paraId="3DB68837" w14:textId="787C77DA" w:rsidR="00793714" w:rsidRDefault="00793714" w:rsidP="00793714">
                            <w:pPr>
                              <w:rPr>
                                <w:rFonts w:ascii="Times New Roman" w:hAnsi="Times New Roman" w:cs="Times New Roman"/>
                              </w:rPr>
                            </w:pPr>
                            <w:r w:rsidRPr="00793714">
                              <w:rPr>
                                <w:rFonts w:ascii="Times New Roman" w:hAnsi="Times New Roman" w:cs="Times New Roman"/>
                              </w:rPr>
                              <w:t>REDI je dužan da u roku od 10 (deset) radnih dana odgovori na dostavljeni narativni i finansijski izvještaj i, po potrebi, zatraži dopune ili izmjene.</w:t>
                            </w:r>
                          </w:p>
                          <w:p w14:paraId="592519D1" w14:textId="48D051B8" w:rsidR="00AD3F83" w:rsidRPr="006D636C" w:rsidRDefault="00AD3F83" w:rsidP="00AD3F83">
                            <w:pPr>
                              <w:rPr>
                                <w:rFonts w:ascii="Times New Roman" w:hAnsi="Times New Roman" w:cs="Times New Roman"/>
                                <w:b/>
                                <w:bCs/>
                                <w:i/>
                                <w:iCs/>
                              </w:rPr>
                            </w:pPr>
                            <w:r>
                              <w:rPr>
                                <w:rFonts w:ascii="Times New Roman" w:hAnsi="Times New Roman" w:cs="Times New Roman"/>
                                <w:b/>
                                <w:bCs/>
                                <w:i/>
                                <w:iCs/>
                              </w:rPr>
                              <w:br/>
                            </w:r>
                            <w:r w:rsidRPr="006D636C">
                              <w:rPr>
                                <w:rFonts w:ascii="Times New Roman" w:hAnsi="Times New Roman" w:cs="Times New Roman"/>
                                <w:b/>
                                <w:bCs/>
                                <w:i/>
                                <w:iCs/>
                              </w:rPr>
                              <w:t>7.1 Narativni izveštaj</w:t>
                            </w:r>
                          </w:p>
                          <w:p w14:paraId="7BC32F66" w14:textId="63A54F1F" w:rsidR="00C23428" w:rsidRDefault="00C23428" w:rsidP="006464EA">
                            <w:pPr>
                              <w:rPr>
                                <w:rFonts w:ascii="Times New Roman" w:hAnsi="Times New Roman" w:cs="Times New Roman"/>
                              </w:rPr>
                            </w:pPr>
                            <w:r>
                              <w:rPr>
                                <w:rFonts w:ascii="Times New Roman" w:hAnsi="Times New Roman" w:cs="Times New Roman"/>
                              </w:rPr>
                              <w:t>Prelazni n</w:t>
                            </w:r>
                            <w:r w:rsidR="00AA162C" w:rsidRPr="00AA162C">
                              <w:rPr>
                                <w:rFonts w:ascii="Times New Roman" w:hAnsi="Times New Roman" w:cs="Times New Roman"/>
                              </w:rPr>
                              <w:t xml:space="preserve">arativni izveštaj treba da bude dostavljen na obrascu koji je priložen u aplikacionoj dokumentaciji kao Aneks </w:t>
                            </w:r>
                            <w:r>
                              <w:rPr>
                                <w:rFonts w:ascii="Times New Roman" w:hAnsi="Times New Roman" w:cs="Times New Roman"/>
                              </w:rPr>
                              <w:t xml:space="preserve">3.3, a </w:t>
                            </w:r>
                            <w:r>
                              <w:rPr>
                                <w:rFonts w:ascii="Times New Roman" w:hAnsi="Times New Roman" w:cs="Times New Roman"/>
                                <w:lang w:val="sr-Latn-RS"/>
                              </w:rPr>
                              <w:t>završni kao 3.4.</w:t>
                            </w:r>
                            <w:r w:rsidR="00AA162C" w:rsidRPr="00AA162C">
                              <w:rPr>
                                <w:rFonts w:ascii="Times New Roman" w:hAnsi="Times New Roman" w:cs="Times New Roman"/>
                              </w:rPr>
                              <w:br/>
                            </w:r>
                          </w:p>
                          <w:p w14:paraId="719600B2" w14:textId="2FB632AF" w:rsidR="001550A0" w:rsidRDefault="00AA162C" w:rsidP="006464EA">
                            <w:pPr>
                              <w:rPr>
                                <w:rFonts w:ascii="Times New Roman" w:hAnsi="Times New Roman" w:cs="Times New Roman"/>
                              </w:rPr>
                            </w:pPr>
                            <w:r w:rsidRPr="00AA162C">
                              <w:rPr>
                                <w:rFonts w:ascii="Times New Roman" w:hAnsi="Times New Roman" w:cs="Times New Roman"/>
                              </w:rPr>
                              <w:t>Sve aktivnosti moraju biti dokumentovane, a dokazi o njima dostavljeni zajedno sa finansijskim izveštajem.</w:t>
                            </w:r>
                          </w:p>
                          <w:p w14:paraId="5D4D1084" w14:textId="77777777" w:rsidR="00E7272E" w:rsidRPr="006D636C" w:rsidRDefault="00E7272E" w:rsidP="00E7272E">
                            <w:pPr>
                              <w:spacing w:before="240"/>
                              <w:rPr>
                                <w:rFonts w:ascii="Times New Roman" w:hAnsi="Times New Roman" w:cs="Times New Roman"/>
                                <w:b/>
                                <w:bCs/>
                                <w:i/>
                                <w:iCs/>
                              </w:rPr>
                            </w:pPr>
                            <w:r w:rsidRPr="006D636C">
                              <w:rPr>
                                <w:rFonts w:ascii="Times New Roman" w:hAnsi="Times New Roman" w:cs="Times New Roman"/>
                                <w:b/>
                                <w:bCs/>
                                <w:i/>
                                <w:iCs/>
                              </w:rPr>
                              <w:t>7.2 Finansijski izveštaji</w:t>
                            </w:r>
                          </w:p>
                          <w:p w14:paraId="707F7097" w14:textId="4E21CF3E" w:rsidR="00E7272E" w:rsidRPr="00B77A19" w:rsidRDefault="00E7272E" w:rsidP="00E7272E">
                            <w:pPr>
                              <w:rPr>
                                <w:rFonts w:ascii="Times New Roman" w:hAnsi="Times New Roman" w:cs="Times New Roman"/>
                              </w:rPr>
                            </w:pPr>
                            <w:r w:rsidRPr="00B77A19">
                              <w:rPr>
                                <w:rFonts w:ascii="Times New Roman" w:hAnsi="Times New Roman" w:cs="Times New Roman"/>
                              </w:rPr>
                              <w:t xml:space="preserve">Korisnik je obavezan dostaviti </w:t>
                            </w:r>
                            <w:r w:rsidR="00C23428">
                              <w:rPr>
                                <w:rFonts w:ascii="Times New Roman" w:hAnsi="Times New Roman" w:cs="Times New Roman"/>
                              </w:rPr>
                              <w:t xml:space="preserve">prelazni i finalni </w:t>
                            </w:r>
                            <w:r w:rsidRPr="00B77A19">
                              <w:rPr>
                                <w:rFonts w:ascii="Times New Roman" w:hAnsi="Times New Roman" w:cs="Times New Roman"/>
                              </w:rPr>
                              <w:t>finansijski izveštaj sa detaljnom listom troškova (Aneks 3</w:t>
                            </w:r>
                            <w:r w:rsidR="00C23428">
                              <w:rPr>
                                <w:rFonts w:ascii="Times New Roman" w:hAnsi="Times New Roman" w:cs="Times New Roman"/>
                              </w:rPr>
                              <w:t>.2.</w:t>
                            </w:r>
                            <w:r w:rsidRPr="00B77A19">
                              <w:rPr>
                                <w:rFonts w:ascii="Times New Roman" w:hAnsi="Times New Roman" w:cs="Times New Roman"/>
                              </w:rPr>
                              <w:t>) i p</w:t>
                            </w:r>
                            <w:r>
                              <w:rPr>
                                <w:rFonts w:ascii="Times New Roman" w:hAnsi="Times New Roman" w:cs="Times New Roman"/>
                              </w:rPr>
                              <w:t xml:space="preserve">ratećom </w:t>
                            </w:r>
                            <w:r w:rsidRPr="00B77A19">
                              <w:rPr>
                                <w:rFonts w:ascii="Times New Roman" w:hAnsi="Times New Roman" w:cs="Times New Roman"/>
                              </w:rPr>
                              <w:t>dokumentacijom. U tom smislu, Korisnik je dužan:</w:t>
                            </w:r>
                          </w:p>
                          <w:p w14:paraId="640F4C7C" w14:textId="77777777" w:rsidR="00E7272E" w:rsidRPr="00BB5D28" w:rsidRDefault="00E7272E" w:rsidP="00E7272E">
                            <w:pPr>
                              <w:pStyle w:val="NoSpacing"/>
                              <w:numPr>
                                <w:ilvl w:val="0"/>
                                <w:numId w:val="14"/>
                              </w:numPr>
                              <w:rPr>
                                <w:rFonts w:ascii="Times New Roman" w:hAnsi="Times New Roman" w:cs="Times New Roman"/>
                              </w:rPr>
                            </w:pPr>
                            <w:r w:rsidRPr="00BB5D28">
                              <w:rPr>
                                <w:rFonts w:ascii="Times New Roman" w:hAnsi="Times New Roman" w:cs="Times New Roman"/>
                              </w:rPr>
                              <w:t>dostaviti dokumentaciju (potpisanu i overenu od strane ovlašćenog lica) u elektronskoj formi putem imejla, kao i u štampanoj formi putem pošte, i to: personalnu dokumentaciju — ugovore o radu, platne liste/izveštaje o isplatama, obračune plata i naknada, poreske prijave, troškove knjigovodstva itd.;</w:t>
                            </w:r>
                          </w:p>
                          <w:p w14:paraId="39F62629" w14:textId="77777777" w:rsidR="00E7272E" w:rsidRPr="00BB5D28" w:rsidRDefault="00E7272E" w:rsidP="00E7272E">
                            <w:pPr>
                              <w:pStyle w:val="NoSpacing"/>
                              <w:numPr>
                                <w:ilvl w:val="0"/>
                                <w:numId w:val="14"/>
                              </w:numPr>
                              <w:rPr>
                                <w:rFonts w:ascii="Times New Roman" w:hAnsi="Times New Roman" w:cs="Times New Roman"/>
                              </w:rPr>
                            </w:pPr>
                            <w:r w:rsidRPr="00BB5D28">
                              <w:rPr>
                                <w:rFonts w:ascii="Times New Roman" w:hAnsi="Times New Roman" w:cs="Times New Roman"/>
                              </w:rPr>
                              <w:t>obezbediti dokaz o plaćanju — izvode iz banke;</w:t>
                            </w:r>
                          </w:p>
                          <w:p w14:paraId="3322C910" w14:textId="77777777" w:rsidR="00E7272E" w:rsidRPr="00BB5D28" w:rsidRDefault="00E7272E" w:rsidP="00E7272E">
                            <w:pPr>
                              <w:pStyle w:val="NoSpacing"/>
                              <w:numPr>
                                <w:ilvl w:val="0"/>
                                <w:numId w:val="14"/>
                              </w:numPr>
                              <w:rPr>
                                <w:rFonts w:ascii="Times New Roman" w:hAnsi="Times New Roman" w:cs="Times New Roman"/>
                              </w:rPr>
                            </w:pPr>
                            <w:r w:rsidRPr="00BB5D28">
                              <w:rPr>
                                <w:rFonts w:ascii="Times New Roman" w:hAnsi="Times New Roman" w:cs="Times New Roman"/>
                              </w:rPr>
                              <w:t>čuvati svu dokumentaciju, knjigovodstvene i prateće evidencije u vezi sa ovim Ugovorom u trajanju od pet godina nakon isplate poslednje tranše od strane REDI</w:t>
                            </w:r>
                            <w:r>
                              <w:rPr>
                                <w:rFonts w:ascii="Times New Roman" w:hAnsi="Times New Roman" w:cs="Times New Roman"/>
                              </w:rPr>
                              <w:t xml:space="preserve"> Inicijative</w:t>
                            </w:r>
                            <w:r w:rsidRPr="00BB5D28">
                              <w:rPr>
                                <w:rFonts w:ascii="Times New Roman" w:hAnsi="Times New Roman" w:cs="Times New Roman"/>
                              </w:rPr>
                              <w:t>.</w:t>
                            </w:r>
                          </w:p>
                          <w:p w14:paraId="7B9D5183" w14:textId="77777777" w:rsidR="00E7272E" w:rsidRPr="00912129" w:rsidRDefault="00E7272E" w:rsidP="006464EA">
                            <w:pPr>
                              <w:rPr>
                                <w:b/>
                                <w:bCs/>
                                <w:lang w:val="sr-Cyrl-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20A3" id="Text Box 16" o:spid="_x0000_s1034" type="#_x0000_t202" style="position:absolute;left:0;text-align:left;margin-left:255.35pt;margin-top:.8pt;width:255.1pt;height:59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">
                <v:textbox>
                  <w:txbxContent>
                    <w:p w14:paraId="29DADF8C" w14:textId="432F6DFA" w:rsidR="00AA162C" w:rsidRDefault="00EE71BA" w:rsidP="00AA162C">
                      <w:pPr>
                        <w:pStyle w:val="NoSpacing"/>
                        <w:jc w:val="center"/>
                        <w:rPr>
                          <w:rFonts w:ascii="Times New Roman" w:hAnsi="Times New Roman" w:cs="Times New Roman"/>
                          <w:b/>
                          <w:bCs/>
                        </w:rPr>
                      </w:pPr>
                      <w:r w:rsidRPr="00F73CC0">
                        <w:rPr>
                          <w:rFonts w:ascii="Times New Roman" w:hAnsi="Times New Roman" w:cs="Times New Roman"/>
                          <w:b/>
                          <w:bCs/>
                        </w:rPr>
                        <w:t>Narativno i finansijsko izveštavanje</w:t>
                      </w:r>
                    </w:p>
                    <w:p w14:paraId="47BBA8AC" w14:textId="77777777" w:rsidR="00AA162C" w:rsidRPr="00F73CC0" w:rsidRDefault="00AA162C" w:rsidP="00AA162C">
                      <w:pPr>
                        <w:pStyle w:val="NoSpacing"/>
                        <w:jc w:val="center"/>
                        <w:rPr>
                          <w:rFonts w:ascii="Times New Roman" w:hAnsi="Times New Roman" w:cs="Times New Roman"/>
                          <w:b/>
                          <w:bCs/>
                        </w:rPr>
                      </w:pPr>
                    </w:p>
                    <w:p w14:paraId="6119DC96" w14:textId="77777777" w:rsidR="00EE71BA" w:rsidRDefault="00EE71BA" w:rsidP="00AA162C">
                      <w:pPr>
                        <w:pStyle w:val="NoSpacing"/>
                        <w:jc w:val="center"/>
                        <w:rPr>
                          <w:rFonts w:ascii="Times New Roman" w:hAnsi="Times New Roman" w:cs="Times New Roman"/>
                          <w:b/>
                          <w:bCs/>
                        </w:rPr>
                      </w:pPr>
                      <w:r w:rsidRPr="00F73CC0">
                        <w:rPr>
                          <w:rFonts w:ascii="Times New Roman" w:hAnsi="Times New Roman" w:cs="Times New Roman"/>
                          <w:b/>
                          <w:bCs/>
                        </w:rPr>
                        <w:t>Član 7</w:t>
                      </w:r>
                    </w:p>
                    <w:p w14:paraId="38304C2C" w14:textId="77777777" w:rsidR="00EE71BA" w:rsidRPr="00F73CC0" w:rsidRDefault="00EE71BA" w:rsidP="00EE71BA">
                      <w:pPr>
                        <w:pStyle w:val="NoSpacing"/>
                        <w:jc w:val="center"/>
                        <w:rPr>
                          <w:rFonts w:ascii="Times New Roman" w:hAnsi="Times New Roman" w:cs="Times New Roman"/>
                          <w:b/>
                          <w:bCs/>
                        </w:rPr>
                      </w:pPr>
                    </w:p>
                    <w:p w14:paraId="209EB6A0" w14:textId="77777777" w:rsidR="00793714" w:rsidRPr="00793714" w:rsidRDefault="00793714" w:rsidP="00793714">
                      <w:pPr>
                        <w:rPr>
                          <w:rFonts w:ascii="Times New Roman" w:hAnsi="Times New Roman" w:cs="Times New Roman"/>
                        </w:rPr>
                      </w:pPr>
                      <w:r w:rsidRPr="00793714">
                        <w:rPr>
                          <w:rFonts w:ascii="Times New Roman" w:hAnsi="Times New Roman" w:cs="Times New Roman"/>
                        </w:rPr>
                        <w:t>U svrhu izvještavanja i praćenja realizacije, odabrani korisnici bespovratnih finansijskih sredstava dužni su dostaviti prelazni i završni narativni i finansijski izvještaj.</w:t>
                      </w:r>
                    </w:p>
                    <w:p w14:paraId="03D0D319" w14:textId="2128DB5D" w:rsidR="00793714" w:rsidRPr="00793714" w:rsidRDefault="00793714" w:rsidP="00793714">
                      <w:pPr>
                        <w:rPr>
                          <w:rFonts w:ascii="Times New Roman" w:hAnsi="Times New Roman" w:cs="Times New Roman"/>
                        </w:rPr>
                      </w:pPr>
                      <w:r w:rsidRPr="00793714">
                        <w:rPr>
                          <w:rFonts w:ascii="Times New Roman" w:hAnsi="Times New Roman" w:cs="Times New Roman"/>
                        </w:rPr>
                        <w:t xml:space="preserve">Prelazni narativni i finansijski izvještaj, čije je odobrenje uslov za isplatu druge rate sredstava, mora se dostaviti u roku od dva mjeseca od dana potpisivanja ugovora o radu, u roku od 15 </w:t>
                      </w:r>
                      <w:r w:rsidR="00C23428">
                        <w:rPr>
                          <w:rFonts w:ascii="Times New Roman" w:hAnsi="Times New Roman" w:cs="Times New Roman"/>
                        </w:rPr>
                        <w:t xml:space="preserve">radnih </w:t>
                      </w:r>
                      <w:r w:rsidRPr="00793714">
                        <w:rPr>
                          <w:rFonts w:ascii="Times New Roman" w:hAnsi="Times New Roman" w:cs="Times New Roman"/>
                        </w:rPr>
                        <w:t>dana.</w:t>
                      </w:r>
                    </w:p>
                    <w:p w14:paraId="7D3F17AE" w14:textId="77777777" w:rsidR="00793714" w:rsidRPr="00793714" w:rsidRDefault="00793714" w:rsidP="00793714">
                      <w:pPr>
                        <w:rPr>
                          <w:rFonts w:ascii="Times New Roman" w:hAnsi="Times New Roman" w:cs="Times New Roman"/>
                        </w:rPr>
                      </w:pPr>
                      <w:r w:rsidRPr="00793714">
                        <w:rPr>
                          <w:rFonts w:ascii="Times New Roman" w:hAnsi="Times New Roman" w:cs="Times New Roman"/>
                        </w:rPr>
                        <w:t>Završni narativni i finansijski izvještaj za ugovoreni period mora se dostaviti najkasnije mjesec dana nakon završetka projekta.</w:t>
                      </w:r>
                    </w:p>
                    <w:p w14:paraId="3DB68837" w14:textId="787C77DA" w:rsidR="00793714" w:rsidRDefault="00793714" w:rsidP="00793714">
                      <w:pPr>
                        <w:rPr>
                          <w:rFonts w:ascii="Times New Roman" w:hAnsi="Times New Roman" w:cs="Times New Roman"/>
                        </w:rPr>
                      </w:pPr>
                      <w:r w:rsidRPr="00793714">
                        <w:rPr>
                          <w:rFonts w:ascii="Times New Roman" w:hAnsi="Times New Roman" w:cs="Times New Roman"/>
                        </w:rPr>
                        <w:t>REDI je dužan da u roku od 10 (deset) radnih dana odgovori na dostavljeni narativni i finansijski izvještaj i, po potrebi, zatraži dopune ili izmjene.</w:t>
                      </w:r>
                    </w:p>
                    <w:p w14:paraId="592519D1" w14:textId="48D051B8" w:rsidR="00AD3F83" w:rsidRPr="006D636C" w:rsidRDefault="00AD3F83" w:rsidP="00AD3F83">
                      <w:pPr>
                        <w:rPr>
                          <w:rFonts w:ascii="Times New Roman" w:hAnsi="Times New Roman" w:cs="Times New Roman"/>
                          <w:b/>
                          <w:bCs/>
                          <w:i/>
                          <w:iCs/>
                        </w:rPr>
                      </w:pPr>
                      <w:r>
                        <w:rPr>
                          <w:rFonts w:ascii="Times New Roman" w:hAnsi="Times New Roman" w:cs="Times New Roman"/>
                          <w:b/>
                          <w:bCs/>
                          <w:i/>
                          <w:iCs/>
                        </w:rPr>
                        <w:br/>
                      </w:r>
                      <w:r w:rsidRPr="006D636C">
                        <w:rPr>
                          <w:rFonts w:ascii="Times New Roman" w:hAnsi="Times New Roman" w:cs="Times New Roman"/>
                          <w:b/>
                          <w:bCs/>
                          <w:i/>
                          <w:iCs/>
                        </w:rPr>
                        <w:t>7.1 Narativni izveštaj</w:t>
                      </w:r>
                    </w:p>
                    <w:p w14:paraId="7BC32F66" w14:textId="63A54F1F" w:rsidR="00C23428" w:rsidRDefault="00C23428" w:rsidP="006464EA">
                      <w:pPr>
                        <w:rPr>
                          <w:rFonts w:ascii="Times New Roman" w:hAnsi="Times New Roman" w:cs="Times New Roman"/>
                        </w:rPr>
                      </w:pPr>
                      <w:r>
                        <w:rPr>
                          <w:rFonts w:ascii="Times New Roman" w:hAnsi="Times New Roman" w:cs="Times New Roman"/>
                        </w:rPr>
                        <w:t>Prelazni n</w:t>
                      </w:r>
                      <w:r w:rsidR="00AA162C" w:rsidRPr="00AA162C">
                        <w:rPr>
                          <w:rFonts w:ascii="Times New Roman" w:hAnsi="Times New Roman" w:cs="Times New Roman"/>
                        </w:rPr>
                        <w:t xml:space="preserve">arativni izveštaj treba da bude dostavljen na obrascu koji je priložen u aplikacionoj dokumentaciji kao Aneks </w:t>
                      </w:r>
                      <w:r>
                        <w:rPr>
                          <w:rFonts w:ascii="Times New Roman" w:hAnsi="Times New Roman" w:cs="Times New Roman"/>
                        </w:rPr>
                        <w:t xml:space="preserve">3.3, a </w:t>
                      </w:r>
                      <w:r>
                        <w:rPr>
                          <w:rFonts w:ascii="Times New Roman" w:hAnsi="Times New Roman" w:cs="Times New Roman"/>
                          <w:lang w:val="sr-Latn-RS"/>
                        </w:rPr>
                        <w:t>završni kao 3.4.</w:t>
                      </w:r>
                      <w:r w:rsidR="00AA162C" w:rsidRPr="00AA162C">
                        <w:rPr>
                          <w:rFonts w:ascii="Times New Roman" w:hAnsi="Times New Roman" w:cs="Times New Roman"/>
                        </w:rPr>
                        <w:br/>
                      </w:r>
                    </w:p>
                    <w:p w14:paraId="719600B2" w14:textId="2FB632AF" w:rsidR="001550A0" w:rsidRDefault="00AA162C" w:rsidP="006464EA">
                      <w:pPr>
                        <w:rPr>
                          <w:rFonts w:ascii="Times New Roman" w:hAnsi="Times New Roman" w:cs="Times New Roman"/>
                        </w:rPr>
                      </w:pPr>
                      <w:r w:rsidRPr="00AA162C">
                        <w:rPr>
                          <w:rFonts w:ascii="Times New Roman" w:hAnsi="Times New Roman" w:cs="Times New Roman"/>
                        </w:rPr>
                        <w:t>Sve aktivnosti moraju biti dokumentovane, a dokazi o njima dostavljeni zajedno sa finansijskim izveštajem.</w:t>
                      </w:r>
                    </w:p>
                    <w:p w14:paraId="5D4D1084" w14:textId="77777777" w:rsidR="00E7272E" w:rsidRPr="006D636C" w:rsidRDefault="00E7272E" w:rsidP="00E7272E">
                      <w:pPr>
                        <w:spacing w:before="240"/>
                        <w:rPr>
                          <w:rFonts w:ascii="Times New Roman" w:hAnsi="Times New Roman" w:cs="Times New Roman"/>
                          <w:b/>
                          <w:bCs/>
                          <w:i/>
                          <w:iCs/>
                        </w:rPr>
                      </w:pPr>
                      <w:r w:rsidRPr="006D636C">
                        <w:rPr>
                          <w:rFonts w:ascii="Times New Roman" w:hAnsi="Times New Roman" w:cs="Times New Roman"/>
                          <w:b/>
                          <w:bCs/>
                          <w:i/>
                          <w:iCs/>
                        </w:rPr>
                        <w:t>7.2 Finansijski izveštaji</w:t>
                      </w:r>
                    </w:p>
                    <w:p w14:paraId="707F7097" w14:textId="4E21CF3E" w:rsidR="00E7272E" w:rsidRPr="00B77A19" w:rsidRDefault="00E7272E" w:rsidP="00E7272E">
                      <w:pPr>
                        <w:rPr>
                          <w:rFonts w:ascii="Times New Roman" w:hAnsi="Times New Roman" w:cs="Times New Roman"/>
                        </w:rPr>
                      </w:pPr>
                      <w:r w:rsidRPr="00B77A19">
                        <w:rPr>
                          <w:rFonts w:ascii="Times New Roman" w:hAnsi="Times New Roman" w:cs="Times New Roman"/>
                        </w:rPr>
                        <w:t xml:space="preserve">Korisnik je obavezan dostaviti </w:t>
                      </w:r>
                      <w:r w:rsidR="00C23428">
                        <w:rPr>
                          <w:rFonts w:ascii="Times New Roman" w:hAnsi="Times New Roman" w:cs="Times New Roman"/>
                        </w:rPr>
                        <w:t xml:space="preserve">prelazni i finalni </w:t>
                      </w:r>
                      <w:r w:rsidRPr="00B77A19">
                        <w:rPr>
                          <w:rFonts w:ascii="Times New Roman" w:hAnsi="Times New Roman" w:cs="Times New Roman"/>
                        </w:rPr>
                        <w:t>finansijski izveštaj sa detaljnom listom troškova (Aneks 3</w:t>
                      </w:r>
                      <w:r w:rsidR="00C23428">
                        <w:rPr>
                          <w:rFonts w:ascii="Times New Roman" w:hAnsi="Times New Roman" w:cs="Times New Roman"/>
                        </w:rPr>
                        <w:t>.2.</w:t>
                      </w:r>
                      <w:r w:rsidRPr="00B77A19">
                        <w:rPr>
                          <w:rFonts w:ascii="Times New Roman" w:hAnsi="Times New Roman" w:cs="Times New Roman"/>
                        </w:rPr>
                        <w:t>) i p</w:t>
                      </w:r>
                      <w:r>
                        <w:rPr>
                          <w:rFonts w:ascii="Times New Roman" w:hAnsi="Times New Roman" w:cs="Times New Roman"/>
                        </w:rPr>
                        <w:t xml:space="preserve">ratećom </w:t>
                      </w:r>
                      <w:r w:rsidRPr="00B77A19">
                        <w:rPr>
                          <w:rFonts w:ascii="Times New Roman" w:hAnsi="Times New Roman" w:cs="Times New Roman"/>
                        </w:rPr>
                        <w:t>dokumentacijom. U tom smislu, Korisnik je dužan:</w:t>
                      </w:r>
                    </w:p>
                    <w:p w14:paraId="640F4C7C" w14:textId="77777777" w:rsidR="00E7272E" w:rsidRPr="00BB5D28" w:rsidRDefault="00E7272E" w:rsidP="00E7272E">
                      <w:pPr>
                        <w:pStyle w:val="NoSpacing"/>
                        <w:numPr>
                          <w:ilvl w:val="0"/>
                          <w:numId w:val="14"/>
                        </w:numPr>
                        <w:rPr>
                          <w:rFonts w:ascii="Times New Roman" w:hAnsi="Times New Roman" w:cs="Times New Roman"/>
                        </w:rPr>
                      </w:pPr>
                      <w:r w:rsidRPr="00BB5D28">
                        <w:rPr>
                          <w:rFonts w:ascii="Times New Roman" w:hAnsi="Times New Roman" w:cs="Times New Roman"/>
                        </w:rPr>
                        <w:t>dostaviti dokumentaciju (potpisanu i overenu od strane ovlašćenog lica) u elektronskoj formi putem imejla, kao i u štampanoj formi putem pošte, i to: personalnu dokumentaciju — ugovore o radu, platne liste/izveštaje o isplatama, obračune plata i naknada, poreske prijave, troškove knjigovodstva itd.;</w:t>
                      </w:r>
                    </w:p>
                    <w:p w14:paraId="39F62629" w14:textId="77777777" w:rsidR="00E7272E" w:rsidRPr="00BB5D28" w:rsidRDefault="00E7272E" w:rsidP="00E7272E">
                      <w:pPr>
                        <w:pStyle w:val="NoSpacing"/>
                        <w:numPr>
                          <w:ilvl w:val="0"/>
                          <w:numId w:val="14"/>
                        </w:numPr>
                        <w:rPr>
                          <w:rFonts w:ascii="Times New Roman" w:hAnsi="Times New Roman" w:cs="Times New Roman"/>
                        </w:rPr>
                      </w:pPr>
                      <w:r w:rsidRPr="00BB5D28">
                        <w:rPr>
                          <w:rFonts w:ascii="Times New Roman" w:hAnsi="Times New Roman" w:cs="Times New Roman"/>
                        </w:rPr>
                        <w:t>obezbediti dokaz o plaćanju — izvode iz banke;</w:t>
                      </w:r>
                    </w:p>
                    <w:p w14:paraId="3322C910" w14:textId="77777777" w:rsidR="00E7272E" w:rsidRPr="00BB5D28" w:rsidRDefault="00E7272E" w:rsidP="00E7272E">
                      <w:pPr>
                        <w:pStyle w:val="NoSpacing"/>
                        <w:numPr>
                          <w:ilvl w:val="0"/>
                          <w:numId w:val="14"/>
                        </w:numPr>
                        <w:rPr>
                          <w:rFonts w:ascii="Times New Roman" w:hAnsi="Times New Roman" w:cs="Times New Roman"/>
                        </w:rPr>
                      </w:pPr>
                      <w:r w:rsidRPr="00BB5D28">
                        <w:rPr>
                          <w:rFonts w:ascii="Times New Roman" w:hAnsi="Times New Roman" w:cs="Times New Roman"/>
                        </w:rPr>
                        <w:t>čuvati svu dokumentaciju, knjigovodstvene i prateće evidencije u vezi sa ovim Ugovorom u trajanju od pet godina nakon isplate poslednje tranše od strane REDI</w:t>
                      </w:r>
                      <w:r>
                        <w:rPr>
                          <w:rFonts w:ascii="Times New Roman" w:hAnsi="Times New Roman" w:cs="Times New Roman"/>
                        </w:rPr>
                        <w:t xml:space="preserve"> Inicijative</w:t>
                      </w:r>
                      <w:r w:rsidRPr="00BB5D28">
                        <w:rPr>
                          <w:rFonts w:ascii="Times New Roman" w:hAnsi="Times New Roman" w:cs="Times New Roman"/>
                        </w:rPr>
                        <w:t>.</w:t>
                      </w:r>
                    </w:p>
                    <w:p w14:paraId="7B9D5183" w14:textId="77777777" w:rsidR="00E7272E" w:rsidRPr="00912129" w:rsidRDefault="00E7272E" w:rsidP="006464EA">
                      <w:pPr>
                        <w:rPr>
                          <w:b/>
                          <w:bCs/>
                          <w:lang w:val="sr-Cyrl-RS"/>
                        </w:rPr>
                      </w:pPr>
                    </w:p>
                  </w:txbxContent>
                </v:textbox>
              </v:shape>
            </w:pict>
          </mc:Fallback>
        </mc:AlternateContent>
      </w:r>
      <w:r w:rsidR="0020063E" w:rsidRPr="006E63E0">
        <w:rPr>
          <w:rFonts w:asciiTheme="minorHAnsi" w:hAnsiTheme="minorHAnsi" w:cstheme="minorHAnsi"/>
          <w:noProof/>
          <w:sz w:val="24"/>
          <w:szCs w:val="24"/>
        </w:rPr>
        <mc:AlternateContent>
          <mc:Choice Requires="wps">
            <w:drawing>
              <wp:anchor distT="0" distB="0" distL="114300" distR="114300" simplePos="0" relativeHeight="251668480" behindDoc="0" locked="0" layoutInCell="1" allowOverlap="1" wp14:anchorId="482520A3" wp14:editId="28FE564B">
                <wp:simplePos x="0" y="0"/>
                <wp:positionH relativeFrom="margin">
                  <wp:align>left</wp:align>
                </wp:positionH>
                <wp:positionV relativeFrom="paragraph">
                  <wp:posOffset>6350</wp:posOffset>
                </wp:positionV>
                <wp:extent cx="3240000" cy="7560000"/>
                <wp:effectExtent l="0" t="0" r="17780" b="2222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597F7100" w14:textId="6CE9F897" w:rsidR="00EE71BA" w:rsidRPr="0030092B" w:rsidRDefault="00EE71BA" w:rsidP="0030092B">
                            <w:pPr>
                              <w:jc w:val="center"/>
                              <w:rPr>
                                <w:rFonts w:ascii="Times New Roman" w:eastAsia="Times New Roman" w:hAnsi="Times New Roman" w:cs="Times New Roman"/>
                                <w:szCs w:val="20"/>
                              </w:rPr>
                            </w:pPr>
                            <w:r w:rsidRPr="0044068D">
                              <w:rPr>
                                <w:rFonts w:ascii="Times New Roman" w:hAnsi="Times New Roman" w:cs="Times New Roman"/>
                                <w:b/>
                                <w:bCs/>
                              </w:rPr>
                              <w:t>Narrative and Financial Reporting</w:t>
                            </w:r>
                          </w:p>
                          <w:p w14:paraId="091EE6D8" w14:textId="561D10B3" w:rsidR="00EE71BA" w:rsidRDefault="00EE71BA" w:rsidP="00EE71BA">
                            <w:pPr>
                              <w:pStyle w:val="NoSpacing"/>
                              <w:jc w:val="center"/>
                              <w:rPr>
                                <w:rFonts w:ascii="Times New Roman" w:hAnsi="Times New Roman" w:cs="Times New Roman"/>
                                <w:b/>
                                <w:bCs/>
                              </w:rPr>
                            </w:pPr>
                            <w:r w:rsidRPr="0044068D">
                              <w:rPr>
                                <w:rFonts w:ascii="Times New Roman" w:hAnsi="Times New Roman" w:cs="Times New Roman"/>
                                <w:b/>
                                <w:bCs/>
                              </w:rPr>
                              <w:t>Article 7</w:t>
                            </w:r>
                          </w:p>
                          <w:p w14:paraId="3416840F" w14:textId="77777777" w:rsidR="00C23428" w:rsidRPr="0044068D" w:rsidRDefault="00C23428" w:rsidP="00EE71BA">
                            <w:pPr>
                              <w:pStyle w:val="NoSpacing"/>
                              <w:jc w:val="center"/>
                              <w:rPr>
                                <w:rFonts w:ascii="Times New Roman" w:hAnsi="Times New Roman" w:cs="Times New Roman"/>
                                <w:b/>
                                <w:bCs/>
                              </w:rPr>
                            </w:pPr>
                          </w:p>
                          <w:p w14:paraId="101AD071" w14:textId="77777777" w:rsidR="00C23428" w:rsidRPr="00C23428" w:rsidRDefault="00C23428" w:rsidP="00C23428">
                            <w:pPr>
                              <w:spacing w:after="0" w:line="240" w:lineRule="auto"/>
                              <w:rPr>
                                <w:rFonts w:ascii="Times New Roman" w:eastAsia="Times New Roman" w:hAnsi="Times New Roman" w:cs="Times New Roman"/>
                                <w:szCs w:val="20"/>
                              </w:rPr>
                            </w:pPr>
                            <w:r w:rsidRPr="00C23428">
                              <w:rPr>
                                <w:rFonts w:ascii="Times New Roman" w:eastAsia="Times New Roman" w:hAnsi="Times New Roman" w:cs="Times New Roman"/>
                                <w:szCs w:val="20"/>
                              </w:rPr>
                              <w:t>For the purposes of reporting and monitoring, the selected grantees must submit interim and final narrative and financial reports.</w:t>
                            </w:r>
                          </w:p>
                          <w:p w14:paraId="6FBB3359" w14:textId="77777777" w:rsidR="00C23428" w:rsidRPr="00C23428" w:rsidRDefault="00C23428" w:rsidP="00C23428">
                            <w:pPr>
                              <w:spacing w:after="0" w:line="240" w:lineRule="auto"/>
                              <w:jc w:val="left"/>
                              <w:rPr>
                                <w:rFonts w:ascii="Times New Roman" w:eastAsia="Times New Roman" w:hAnsi="Times New Roman" w:cs="Times New Roman"/>
                                <w:szCs w:val="20"/>
                              </w:rPr>
                            </w:pPr>
                          </w:p>
                          <w:p w14:paraId="7BADD54A" w14:textId="6F46B6FD" w:rsidR="00C23428" w:rsidRPr="00C23428" w:rsidRDefault="00C23428" w:rsidP="00C23428">
                            <w:pPr>
                              <w:spacing w:after="0" w:line="240" w:lineRule="auto"/>
                              <w:rPr>
                                <w:rFonts w:ascii="Times New Roman" w:eastAsia="Times New Roman" w:hAnsi="Times New Roman" w:cs="Times New Roman"/>
                                <w:szCs w:val="20"/>
                              </w:rPr>
                            </w:pPr>
                            <w:r w:rsidRPr="00C23428">
                              <w:rPr>
                                <w:rFonts w:ascii="Times New Roman" w:eastAsia="Times New Roman" w:hAnsi="Times New Roman" w:cs="Times New Roman"/>
                                <w:szCs w:val="20"/>
                              </w:rPr>
                              <w:t xml:space="preserve">The narrative and financial interim reports, whose approval is required as a basis for disbursement of the second tranche of funds, must be submitted two months after signing of the employment contract, within 15 </w:t>
                            </w:r>
                            <w:r>
                              <w:rPr>
                                <w:rFonts w:ascii="Times New Roman" w:eastAsia="Times New Roman" w:hAnsi="Times New Roman" w:cs="Times New Roman"/>
                                <w:szCs w:val="20"/>
                              </w:rPr>
                              <w:t xml:space="preserve">working </w:t>
                            </w:r>
                            <w:r w:rsidRPr="00C23428">
                              <w:rPr>
                                <w:rFonts w:ascii="Times New Roman" w:eastAsia="Times New Roman" w:hAnsi="Times New Roman" w:cs="Times New Roman"/>
                                <w:szCs w:val="20"/>
                              </w:rPr>
                              <w:t>days time frame. </w:t>
                            </w:r>
                          </w:p>
                          <w:p w14:paraId="56DC70BE" w14:textId="77777777" w:rsidR="00C23428" w:rsidRPr="00C23428" w:rsidRDefault="00C23428" w:rsidP="00C23428">
                            <w:pPr>
                              <w:spacing w:after="0" w:line="240" w:lineRule="auto"/>
                              <w:rPr>
                                <w:rFonts w:ascii="Times New Roman" w:eastAsia="Times New Roman" w:hAnsi="Times New Roman" w:cs="Times New Roman"/>
                                <w:szCs w:val="20"/>
                              </w:rPr>
                            </w:pPr>
                            <w:r w:rsidRPr="00C23428">
                              <w:rPr>
                                <w:rFonts w:ascii="Times New Roman" w:eastAsia="Times New Roman" w:hAnsi="Times New Roman" w:cs="Times New Roman"/>
                                <w:szCs w:val="20"/>
                              </w:rPr>
                              <w:br/>
                              <w:t>The final narrative and financial report for the contractual period shall be submitted no later than one month after the Project completion.  </w:t>
                            </w:r>
                          </w:p>
                          <w:p w14:paraId="61DE0269" w14:textId="77777777" w:rsidR="00C23428" w:rsidRPr="00C23428" w:rsidRDefault="00C23428" w:rsidP="00C23428">
                            <w:pPr>
                              <w:spacing w:after="0" w:line="240" w:lineRule="auto"/>
                              <w:rPr>
                                <w:rFonts w:ascii="Times New Roman" w:eastAsia="Times New Roman" w:hAnsi="Times New Roman" w:cs="Times New Roman"/>
                                <w:szCs w:val="20"/>
                              </w:rPr>
                            </w:pPr>
                            <w:r w:rsidRPr="00C23428">
                              <w:rPr>
                                <w:rFonts w:ascii="Times New Roman" w:eastAsia="Times New Roman" w:hAnsi="Times New Roman" w:cs="Times New Roman"/>
                                <w:szCs w:val="20"/>
                              </w:rPr>
                              <w:br/>
                              <w:t>REDI is obliged to respond to the submitted narrative and financial report within 10 (ten) working days and to request any necessary additions or amendments.</w:t>
                            </w:r>
                          </w:p>
                          <w:p w14:paraId="6270D80F" w14:textId="77777777" w:rsidR="00AD3F83" w:rsidRDefault="00AD3F83" w:rsidP="00AD3F83">
                            <w:pPr>
                              <w:spacing w:before="240" w:after="240"/>
                              <w:jc w:val="left"/>
                              <w:rPr>
                                <w:rFonts w:ascii="Times New Roman" w:eastAsia="Times New Roman" w:hAnsi="Times New Roman" w:cs="Times New Roman"/>
                                <w:b/>
                                <w:bCs/>
                                <w:i/>
                                <w:iCs/>
                                <w:szCs w:val="20"/>
                              </w:rPr>
                            </w:pPr>
                            <w:r w:rsidRPr="006D636C">
                              <w:rPr>
                                <w:rFonts w:ascii="Times New Roman" w:eastAsia="Times New Roman" w:hAnsi="Times New Roman" w:cs="Times New Roman"/>
                                <w:b/>
                                <w:bCs/>
                                <w:i/>
                                <w:iCs/>
                                <w:szCs w:val="20"/>
                              </w:rPr>
                              <w:t>7.1 Narrative Report</w:t>
                            </w:r>
                          </w:p>
                          <w:p w14:paraId="5E71A109" w14:textId="6F610DDA" w:rsidR="002E668A" w:rsidRPr="002E668A" w:rsidRDefault="00C23428" w:rsidP="00AD3F83">
                            <w:pPr>
                              <w:spacing w:before="240" w:after="240"/>
                              <w:jc w:val="left"/>
                              <w:rPr>
                                <w:rFonts w:ascii="Times New Roman" w:eastAsia="Times New Roman" w:hAnsi="Times New Roman" w:cs="Times New Roman"/>
                                <w:szCs w:val="20"/>
                              </w:rPr>
                            </w:pPr>
                            <w:r>
                              <w:rPr>
                                <w:rFonts w:ascii="Times New Roman" w:eastAsia="Times New Roman" w:hAnsi="Times New Roman" w:cs="Times New Roman"/>
                                <w:szCs w:val="20"/>
                              </w:rPr>
                              <w:t>The interim n</w:t>
                            </w:r>
                            <w:r w:rsidR="002E668A">
                              <w:rPr>
                                <w:rFonts w:ascii="Times New Roman" w:eastAsia="Times New Roman" w:hAnsi="Times New Roman" w:cs="Times New Roman"/>
                                <w:szCs w:val="20"/>
                              </w:rPr>
                              <w:t>arrative report should be submitted on the template provided in the appl</w:t>
                            </w:r>
                            <w:r>
                              <w:rPr>
                                <w:rFonts w:ascii="Times New Roman" w:eastAsia="Times New Roman" w:hAnsi="Times New Roman" w:cs="Times New Roman"/>
                                <w:szCs w:val="20"/>
                              </w:rPr>
                              <w:t>ication documentation as Annex 3.3</w:t>
                            </w:r>
                            <w:r w:rsidR="002E668A">
                              <w:rPr>
                                <w:rFonts w:ascii="Times New Roman" w:eastAsia="Times New Roman" w:hAnsi="Times New Roman" w:cs="Times New Roman"/>
                                <w:szCs w:val="20"/>
                              </w:rPr>
                              <w:t>.</w:t>
                            </w:r>
                            <w:r>
                              <w:rPr>
                                <w:rFonts w:ascii="Times New Roman" w:eastAsia="Times New Roman" w:hAnsi="Times New Roman" w:cs="Times New Roman"/>
                                <w:szCs w:val="20"/>
                              </w:rPr>
                              <w:t xml:space="preserve"> and final narrative report as Annex 3.4. </w:t>
                            </w:r>
                          </w:p>
                          <w:p w14:paraId="1E1DB28F" w14:textId="4935A496" w:rsidR="00AD3F83" w:rsidRPr="00B77A19" w:rsidRDefault="00AD3F83" w:rsidP="00AD3F83">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All activities must be documented and evidence of them submitted together with the financial report.</w:t>
                            </w:r>
                          </w:p>
                          <w:p w14:paraId="44F52D13" w14:textId="77777777" w:rsidR="002E5B49" w:rsidRDefault="002E5B49" w:rsidP="002E5B49">
                            <w:pPr>
                              <w:spacing w:before="240" w:after="240"/>
                              <w:jc w:val="left"/>
                              <w:rPr>
                                <w:rFonts w:ascii="Times New Roman" w:eastAsia="Times New Roman" w:hAnsi="Times New Roman" w:cs="Times New Roman"/>
                                <w:b/>
                                <w:bCs/>
                                <w:i/>
                                <w:iCs/>
                                <w:szCs w:val="20"/>
                              </w:rPr>
                            </w:pPr>
                            <w:r w:rsidRPr="006D636C">
                              <w:rPr>
                                <w:rFonts w:ascii="Times New Roman" w:eastAsia="Times New Roman" w:hAnsi="Times New Roman" w:cs="Times New Roman"/>
                                <w:b/>
                                <w:bCs/>
                                <w:i/>
                                <w:iCs/>
                                <w:szCs w:val="20"/>
                              </w:rPr>
                              <w:t>7.2 Financial Reports</w:t>
                            </w:r>
                          </w:p>
                          <w:p w14:paraId="0CCF14E3" w14:textId="465EDAFA" w:rsidR="002E5B49" w:rsidRPr="00B77A19" w:rsidRDefault="002E5B49" w:rsidP="002E5B49">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The Beneficiary is required to submit a</w:t>
                            </w:r>
                            <w:r w:rsidR="00C23428">
                              <w:rPr>
                                <w:rFonts w:ascii="Times New Roman" w:eastAsia="Times New Roman" w:hAnsi="Times New Roman" w:cs="Times New Roman"/>
                                <w:szCs w:val="20"/>
                              </w:rPr>
                              <w:t>n interim and final</w:t>
                            </w:r>
                            <w:r w:rsidRPr="00B77A19">
                              <w:rPr>
                                <w:rFonts w:ascii="Times New Roman" w:eastAsia="Times New Roman" w:hAnsi="Times New Roman" w:cs="Times New Roman"/>
                                <w:szCs w:val="20"/>
                              </w:rPr>
                              <w:t xml:space="preserve"> financial report</w:t>
                            </w:r>
                            <w:r w:rsidR="00C23428">
                              <w:rPr>
                                <w:rFonts w:ascii="Times New Roman" w:eastAsia="Times New Roman" w:hAnsi="Times New Roman" w:cs="Times New Roman"/>
                                <w:szCs w:val="20"/>
                              </w:rPr>
                              <w:t>s</w:t>
                            </w:r>
                            <w:r w:rsidRPr="00B77A19">
                              <w:rPr>
                                <w:rFonts w:ascii="Times New Roman" w:eastAsia="Times New Roman" w:hAnsi="Times New Roman" w:cs="Times New Roman"/>
                                <w:szCs w:val="20"/>
                              </w:rPr>
                              <w:t xml:space="preserve"> with a detailed cost list (Annex 3</w:t>
                            </w:r>
                            <w:r w:rsidR="00C23428">
                              <w:rPr>
                                <w:rFonts w:ascii="Times New Roman" w:eastAsia="Times New Roman" w:hAnsi="Times New Roman" w:cs="Times New Roman"/>
                                <w:szCs w:val="20"/>
                              </w:rPr>
                              <w:t>.2</w:t>
                            </w:r>
                            <w:r w:rsidRPr="00B77A19">
                              <w:rPr>
                                <w:rFonts w:ascii="Times New Roman" w:eastAsia="Times New Roman" w:hAnsi="Times New Roman" w:cs="Times New Roman"/>
                                <w:szCs w:val="20"/>
                              </w:rPr>
                              <w:t>) and supporting documentation. In that regard, the Beneficiary is obliged to:</w:t>
                            </w:r>
                          </w:p>
                          <w:p w14:paraId="7F6110EB" w14:textId="77777777" w:rsidR="002E5B49" w:rsidRPr="006D636C" w:rsidRDefault="002E5B49" w:rsidP="002E5B49">
                            <w:pPr>
                              <w:pStyle w:val="NoSpacing"/>
                              <w:numPr>
                                <w:ilvl w:val="0"/>
                                <w:numId w:val="14"/>
                              </w:numPr>
                              <w:rPr>
                                <w:rFonts w:ascii="Times New Roman" w:hAnsi="Times New Roman" w:cs="Times New Roman"/>
                              </w:rPr>
                            </w:pPr>
                            <w:r w:rsidRPr="006D636C">
                              <w:rPr>
                                <w:rFonts w:ascii="Times New Roman" w:hAnsi="Times New Roman" w:cs="Times New Roman"/>
                              </w:rPr>
                              <w:t>submit documentation</w:t>
                            </w:r>
                            <w:r>
                              <w:rPr>
                                <w:rFonts w:ascii="Times New Roman" w:hAnsi="Times New Roman" w:cs="Times New Roman"/>
                              </w:rPr>
                              <w:t xml:space="preserve"> </w:t>
                            </w:r>
                            <w:r w:rsidRPr="006D636C">
                              <w:rPr>
                                <w:rFonts w:ascii="Times New Roman" w:hAnsi="Times New Roman" w:cs="Times New Roman"/>
                              </w:rPr>
                              <w:t>(signed and certified by the authorized person)</w:t>
                            </w:r>
                            <w:r>
                              <w:rPr>
                                <w:rFonts w:ascii="Times New Roman" w:hAnsi="Times New Roman" w:cs="Times New Roman"/>
                              </w:rPr>
                              <w:t xml:space="preserve"> </w:t>
                            </w:r>
                            <w:r w:rsidRPr="006D636C">
                              <w:rPr>
                                <w:rFonts w:ascii="Times New Roman" w:hAnsi="Times New Roman" w:cs="Times New Roman"/>
                              </w:rPr>
                              <w:t>in electronic form</w:t>
                            </w:r>
                            <w:r>
                              <w:rPr>
                                <w:rFonts w:ascii="Times New Roman" w:hAnsi="Times New Roman" w:cs="Times New Roman"/>
                              </w:rPr>
                              <w:t xml:space="preserve"> via email and with hardcopies delivered via post</w:t>
                            </w:r>
                            <w:r w:rsidRPr="006D636C">
                              <w:rPr>
                                <w:rFonts w:ascii="Times New Roman" w:hAnsi="Times New Roman" w:cs="Times New Roman"/>
                              </w:rPr>
                              <w:t xml:space="preserve"> namely: personnel records — employment contracts, payrolls/salary reports, salary and fee calculations, tax filings, </w:t>
                            </w:r>
                            <w:r>
                              <w:rPr>
                                <w:rFonts w:ascii="Times New Roman" w:hAnsi="Times New Roman" w:cs="Times New Roman"/>
                              </w:rPr>
                              <w:t xml:space="preserve">accounting costs </w:t>
                            </w:r>
                            <w:r w:rsidRPr="006D636C">
                              <w:rPr>
                                <w:rFonts w:ascii="Times New Roman" w:hAnsi="Times New Roman" w:cs="Times New Roman"/>
                              </w:rPr>
                              <w:t>etc.;</w:t>
                            </w:r>
                          </w:p>
                          <w:p w14:paraId="49D2FA03" w14:textId="77777777" w:rsidR="002E5B49" w:rsidRPr="006D636C" w:rsidRDefault="002E5B49" w:rsidP="002E5B49">
                            <w:pPr>
                              <w:pStyle w:val="NoSpacing"/>
                              <w:numPr>
                                <w:ilvl w:val="0"/>
                                <w:numId w:val="14"/>
                              </w:numPr>
                              <w:rPr>
                                <w:rFonts w:ascii="Times New Roman" w:hAnsi="Times New Roman" w:cs="Times New Roman"/>
                              </w:rPr>
                            </w:pPr>
                            <w:r w:rsidRPr="006D636C">
                              <w:rPr>
                                <w:rFonts w:ascii="Times New Roman" w:hAnsi="Times New Roman" w:cs="Times New Roman"/>
                              </w:rPr>
                              <w:t>provide proof of payment — bank statements;</w:t>
                            </w:r>
                          </w:p>
                          <w:p w14:paraId="3DCE1BA2" w14:textId="77777777" w:rsidR="002E5B49" w:rsidRPr="006D636C" w:rsidRDefault="002E5B49" w:rsidP="002E5B49">
                            <w:pPr>
                              <w:pStyle w:val="NoSpacing"/>
                              <w:numPr>
                                <w:ilvl w:val="0"/>
                                <w:numId w:val="14"/>
                              </w:numPr>
                              <w:rPr>
                                <w:rFonts w:ascii="Times New Roman" w:hAnsi="Times New Roman" w:cs="Times New Roman"/>
                              </w:rPr>
                            </w:pPr>
                            <w:r w:rsidRPr="006D636C">
                              <w:rPr>
                                <w:rFonts w:ascii="Times New Roman" w:hAnsi="Times New Roman" w:cs="Times New Roman"/>
                              </w:rPr>
                              <w:t xml:space="preserve">retain all records, accounting and supporting documentation related to this Contract for </w:t>
                            </w:r>
                            <w:r>
                              <w:rPr>
                                <w:rFonts w:ascii="Times New Roman" w:hAnsi="Times New Roman" w:cs="Times New Roman"/>
                              </w:rPr>
                              <w:t>five</w:t>
                            </w:r>
                            <w:r w:rsidRPr="006D636C">
                              <w:rPr>
                                <w:rFonts w:ascii="Times New Roman" w:hAnsi="Times New Roman" w:cs="Times New Roman"/>
                              </w:rPr>
                              <w:t xml:space="preserve"> years after payment of the final tranche by REDI.</w:t>
                            </w:r>
                          </w:p>
                          <w:p w14:paraId="2706E7D3" w14:textId="77777777" w:rsidR="002E5B49" w:rsidRPr="00131F41" w:rsidRDefault="002E5B49" w:rsidP="002E5B49">
                            <w:pPr>
                              <w:pStyle w:val="NoSpacing"/>
                              <w:spacing w:before="240"/>
                              <w:rPr>
                                <w:b/>
                                <w:bCs/>
                                <w:sz w:val="16"/>
                                <w:szCs w:val="16"/>
                              </w:rPr>
                            </w:pPr>
                          </w:p>
                          <w:p w14:paraId="38FD8360" w14:textId="77777777" w:rsidR="001550A0" w:rsidRDefault="001550A0" w:rsidP="006464EA"/>
                          <w:p w14:paraId="48E21BBA" w14:textId="77777777" w:rsidR="00B77A19" w:rsidRDefault="00B77A19" w:rsidP="006464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20A3" id="Text Box 15" o:spid="_x0000_s1035" type="#_x0000_t202" style="position:absolute;left:0;text-align:left;margin-left:0;margin-top:.5pt;width:255.1pt;height:595.3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">
                <v:textbox>
                  <w:txbxContent>
                    <w:p w14:paraId="597F7100" w14:textId="6CE9F897" w:rsidR="00EE71BA" w:rsidRPr="0030092B" w:rsidRDefault="00EE71BA" w:rsidP="0030092B">
                      <w:pPr>
                        <w:jc w:val="center"/>
                        <w:rPr>
                          <w:rFonts w:ascii="Times New Roman" w:eastAsia="Times New Roman" w:hAnsi="Times New Roman" w:cs="Times New Roman"/>
                          <w:szCs w:val="20"/>
                        </w:rPr>
                      </w:pPr>
                      <w:r w:rsidRPr="0044068D">
                        <w:rPr>
                          <w:rFonts w:ascii="Times New Roman" w:hAnsi="Times New Roman" w:cs="Times New Roman"/>
                          <w:b/>
                          <w:bCs/>
                        </w:rPr>
                        <w:t>Narrative and Financial Reporting</w:t>
                      </w:r>
                    </w:p>
                    <w:p w14:paraId="091EE6D8" w14:textId="561D10B3" w:rsidR="00EE71BA" w:rsidRDefault="00EE71BA" w:rsidP="00EE71BA">
                      <w:pPr>
                        <w:pStyle w:val="NoSpacing"/>
                        <w:jc w:val="center"/>
                        <w:rPr>
                          <w:rFonts w:ascii="Times New Roman" w:hAnsi="Times New Roman" w:cs="Times New Roman"/>
                          <w:b/>
                          <w:bCs/>
                        </w:rPr>
                      </w:pPr>
                      <w:r w:rsidRPr="0044068D">
                        <w:rPr>
                          <w:rFonts w:ascii="Times New Roman" w:hAnsi="Times New Roman" w:cs="Times New Roman"/>
                          <w:b/>
                          <w:bCs/>
                        </w:rPr>
                        <w:t>Article 7</w:t>
                      </w:r>
                    </w:p>
                    <w:p w14:paraId="3416840F" w14:textId="77777777" w:rsidR="00C23428" w:rsidRPr="0044068D" w:rsidRDefault="00C23428" w:rsidP="00EE71BA">
                      <w:pPr>
                        <w:pStyle w:val="NoSpacing"/>
                        <w:jc w:val="center"/>
                        <w:rPr>
                          <w:rFonts w:ascii="Times New Roman" w:hAnsi="Times New Roman" w:cs="Times New Roman"/>
                          <w:b/>
                          <w:bCs/>
                        </w:rPr>
                      </w:pPr>
                    </w:p>
                    <w:p w14:paraId="101AD071" w14:textId="77777777" w:rsidR="00C23428" w:rsidRPr="00C23428" w:rsidRDefault="00C23428" w:rsidP="00C23428">
                      <w:pPr>
                        <w:spacing w:after="0" w:line="240" w:lineRule="auto"/>
                        <w:rPr>
                          <w:rFonts w:ascii="Times New Roman" w:eastAsia="Times New Roman" w:hAnsi="Times New Roman" w:cs="Times New Roman"/>
                          <w:szCs w:val="20"/>
                        </w:rPr>
                      </w:pPr>
                      <w:r w:rsidRPr="00C23428">
                        <w:rPr>
                          <w:rFonts w:ascii="Times New Roman" w:eastAsia="Times New Roman" w:hAnsi="Times New Roman" w:cs="Times New Roman"/>
                          <w:szCs w:val="20"/>
                        </w:rPr>
                        <w:t>For the purposes of reporting and monitoring, the selected grantees must submit interim and final narrative and financial reports.</w:t>
                      </w:r>
                    </w:p>
                    <w:p w14:paraId="6FBB3359" w14:textId="77777777" w:rsidR="00C23428" w:rsidRPr="00C23428" w:rsidRDefault="00C23428" w:rsidP="00C23428">
                      <w:pPr>
                        <w:spacing w:after="0" w:line="240" w:lineRule="auto"/>
                        <w:jc w:val="left"/>
                        <w:rPr>
                          <w:rFonts w:ascii="Times New Roman" w:eastAsia="Times New Roman" w:hAnsi="Times New Roman" w:cs="Times New Roman"/>
                          <w:szCs w:val="20"/>
                        </w:rPr>
                      </w:pPr>
                    </w:p>
                    <w:p w14:paraId="7BADD54A" w14:textId="6F46B6FD" w:rsidR="00C23428" w:rsidRPr="00C23428" w:rsidRDefault="00C23428" w:rsidP="00C23428">
                      <w:pPr>
                        <w:spacing w:after="0" w:line="240" w:lineRule="auto"/>
                        <w:rPr>
                          <w:rFonts w:ascii="Times New Roman" w:eastAsia="Times New Roman" w:hAnsi="Times New Roman" w:cs="Times New Roman"/>
                          <w:szCs w:val="20"/>
                        </w:rPr>
                      </w:pPr>
                      <w:r w:rsidRPr="00C23428">
                        <w:rPr>
                          <w:rFonts w:ascii="Times New Roman" w:eastAsia="Times New Roman" w:hAnsi="Times New Roman" w:cs="Times New Roman"/>
                          <w:szCs w:val="20"/>
                        </w:rPr>
                        <w:t xml:space="preserve">The narrative and financial interim reports, whose approval is required as a basis for disbursement of the second tranche of funds, must be submitted two months after signing of the employment contract, within 15 </w:t>
                      </w:r>
                      <w:r>
                        <w:rPr>
                          <w:rFonts w:ascii="Times New Roman" w:eastAsia="Times New Roman" w:hAnsi="Times New Roman" w:cs="Times New Roman"/>
                          <w:szCs w:val="20"/>
                        </w:rPr>
                        <w:t xml:space="preserve">working </w:t>
                      </w:r>
                      <w:r w:rsidRPr="00C23428">
                        <w:rPr>
                          <w:rFonts w:ascii="Times New Roman" w:eastAsia="Times New Roman" w:hAnsi="Times New Roman" w:cs="Times New Roman"/>
                          <w:szCs w:val="20"/>
                        </w:rPr>
                        <w:t>days time frame. </w:t>
                      </w:r>
                    </w:p>
                    <w:p w14:paraId="56DC70BE" w14:textId="77777777" w:rsidR="00C23428" w:rsidRPr="00C23428" w:rsidRDefault="00C23428" w:rsidP="00C23428">
                      <w:pPr>
                        <w:spacing w:after="0" w:line="240" w:lineRule="auto"/>
                        <w:rPr>
                          <w:rFonts w:ascii="Times New Roman" w:eastAsia="Times New Roman" w:hAnsi="Times New Roman" w:cs="Times New Roman"/>
                          <w:szCs w:val="20"/>
                        </w:rPr>
                      </w:pPr>
                      <w:r w:rsidRPr="00C23428">
                        <w:rPr>
                          <w:rFonts w:ascii="Times New Roman" w:eastAsia="Times New Roman" w:hAnsi="Times New Roman" w:cs="Times New Roman"/>
                          <w:szCs w:val="20"/>
                        </w:rPr>
                        <w:br/>
                        <w:t>The final narrative and financial report for the contractual period shall be submitted no later than one month after the Project completion.  </w:t>
                      </w:r>
                    </w:p>
                    <w:p w14:paraId="61DE0269" w14:textId="77777777" w:rsidR="00C23428" w:rsidRPr="00C23428" w:rsidRDefault="00C23428" w:rsidP="00C23428">
                      <w:pPr>
                        <w:spacing w:after="0" w:line="240" w:lineRule="auto"/>
                        <w:rPr>
                          <w:rFonts w:ascii="Times New Roman" w:eastAsia="Times New Roman" w:hAnsi="Times New Roman" w:cs="Times New Roman"/>
                          <w:szCs w:val="20"/>
                        </w:rPr>
                      </w:pPr>
                      <w:r w:rsidRPr="00C23428">
                        <w:rPr>
                          <w:rFonts w:ascii="Times New Roman" w:eastAsia="Times New Roman" w:hAnsi="Times New Roman" w:cs="Times New Roman"/>
                          <w:szCs w:val="20"/>
                        </w:rPr>
                        <w:br/>
                        <w:t>REDI is obliged to respond to the submitted narrative and financial report within 10 (ten) working days and to request any necessary additions or amendments.</w:t>
                      </w:r>
                    </w:p>
                    <w:p w14:paraId="6270D80F" w14:textId="77777777" w:rsidR="00AD3F83" w:rsidRDefault="00AD3F83" w:rsidP="00AD3F83">
                      <w:pPr>
                        <w:spacing w:before="240" w:after="240"/>
                        <w:jc w:val="left"/>
                        <w:rPr>
                          <w:rFonts w:ascii="Times New Roman" w:eastAsia="Times New Roman" w:hAnsi="Times New Roman" w:cs="Times New Roman"/>
                          <w:b/>
                          <w:bCs/>
                          <w:i/>
                          <w:iCs/>
                          <w:szCs w:val="20"/>
                        </w:rPr>
                      </w:pPr>
                      <w:r w:rsidRPr="006D636C">
                        <w:rPr>
                          <w:rFonts w:ascii="Times New Roman" w:eastAsia="Times New Roman" w:hAnsi="Times New Roman" w:cs="Times New Roman"/>
                          <w:b/>
                          <w:bCs/>
                          <w:i/>
                          <w:iCs/>
                          <w:szCs w:val="20"/>
                        </w:rPr>
                        <w:t>7.1 Narrative Report</w:t>
                      </w:r>
                    </w:p>
                    <w:p w14:paraId="5E71A109" w14:textId="6F610DDA" w:rsidR="002E668A" w:rsidRPr="002E668A" w:rsidRDefault="00C23428" w:rsidP="00AD3F83">
                      <w:pPr>
                        <w:spacing w:before="240" w:after="240"/>
                        <w:jc w:val="left"/>
                        <w:rPr>
                          <w:rFonts w:ascii="Times New Roman" w:eastAsia="Times New Roman" w:hAnsi="Times New Roman" w:cs="Times New Roman"/>
                          <w:szCs w:val="20"/>
                        </w:rPr>
                      </w:pPr>
                      <w:r>
                        <w:rPr>
                          <w:rFonts w:ascii="Times New Roman" w:eastAsia="Times New Roman" w:hAnsi="Times New Roman" w:cs="Times New Roman"/>
                          <w:szCs w:val="20"/>
                        </w:rPr>
                        <w:t>The interim n</w:t>
                      </w:r>
                      <w:r w:rsidR="002E668A">
                        <w:rPr>
                          <w:rFonts w:ascii="Times New Roman" w:eastAsia="Times New Roman" w:hAnsi="Times New Roman" w:cs="Times New Roman"/>
                          <w:szCs w:val="20"/>
                        </w:rPr>
                        <w:t>arrative report should be submitted on the template provided in the appl</w:t>
                      </w:r>
                      <w:r>
                        <w:rPr>
                          <w:rFonts w:ascii="Times New Roman" w:eastAsia="Times New Roman" w:hAnsi="Times New Roman" w:cs="Times New Roman"/>
                          <w:szCs w:val="20"/>
                        </w:rPr>
                        <w:t>ication documentation as Annex 3.3</w:t>
                      </w:r>
                      <w:r w:rsidR="002E668A">
                        <w:rPr>
                          <w:rFonts w:ascii="Times New Roman" w:eastAsia="Times New Roman" w:hAnsi="Times New Roman" w:cs="Times New Roman"/>
                          <w:szCs w:val="20"/>
                        </w:rPr>
                        <w:t>.</w:t>
                      </w:r>
                      <w:r>
                        <w:rPr>
                          <w:rFonts w:ascii="Times New Roman" w:eastAsia="Times New Roman" w:hAnsi="Times New Roman" w:cs="Times New Roman"/>
                          <w:szCs w:val="20"/>
                        </w:rPr>
                        <w:t xml:space="preserve"> and final narrative report as Annex 3.4. </w:t>
                      </w:r>
                    </w:p>
                    <w:p w14:paraId="1E1DB28F" w14:textId="4935A496" w:rsidR="00AD3F83" w:rsidRPr="00B77A19" w:rsidRDefault="00AD3F83" w:rsidP="00AD3F83">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All activities must be documented and evidence of them submitted together with the financial report.</w:t>
                      </w:r>
                    </w:p>
                    <w:p w14:paraId="44F52D13" w14:textId="77777777" w:rsidR="002E5B49" w:rsidRDefault="002E5B49" w:rsidP="002E5B49">
                      <w:pPr>
                        <w:spacing w:before="240" w:after="240"/>
                        <w:jc w:val="left"/>
                        <w:rPr>
                          <w:rFonts w:ascii="Times New Roman" w:eastAsia="Times New Roman" w:hAnsi="Times New Roman" w:cs="Times New Roman"/>
                          <w:b/>
                          <w:bCs/>
                          <w:i/>
                          <w:iCs/>
                          <w:szCs w:val="20"/>
                        </w:rPr>
                      </w:pPr>
                      <w:r w:rsidRPr="006D636C">
                        <w:rPr>
                          <w:rFonts w:ascii="Times New Roman" w:eastAsia="Times New Roman" w:hAnsi="Times New Roman" w:cs="Times New Roman"/>
                          <w:b/>
                          <w:bCs/>
                          <w:i/>
                          <w:iCs/>
                          <w:szCs w:val="20"/>
                        </w:rPr>
                        <w:t>7.2 Financial Reports</w:t>
                      </w:r>
                    </w:p>
                    <w:p w14:paraId="0CCF14E3" w14:textId="465EDAFA" w:rsidR="002E5B49" w:rsidRPr="00B77A19" w:rsidRDefault="002E5B49" w:rsidP="002E5B49">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The Beneficiary is required to submit a</w:t>
                      </w:r>
                      <w:r w:rsidR="00C23428">
                        <w:rPr>
                          <w:rFonts w:ascii="Times New Roman" w:eastAsia="Times New Roman" w:hAnsi="Times New Roman" w:cs="Times New Roman"/>
                          <w:szCs w:val="20"/>
                        </w:rPr>
                        <w:t>n interim and final</w:t>
                      </w:r>
                      <w:r w:rsidRPr="00B77A19">
                        <w:rPr>
                          <w:rFonts w:ascii="Times New Roman" w:eastAsia="Times New Roman" w:hAnsi="Times New Roman" w:cs="Times New Roman"/>
                          <w:szCs w:val="20"/>
                        </w:rPr>
                        <w:t xml:space="preserve"> financial report</w:t>
                      </w:r>
                      <w:r w:rsidR="00C23428">
                        <w:rPr>
                          <w:rFonts w:ascii="Times New Roman" w:eastAsia="Times New Roman" w:hAnsi="Times New Roman" w:cs="Times New Roman"/>
                          <w:szCs w:val="20"/>
                        </w:rPr>
                        <w:t>s</w:t>
                      </w:r>
                      <w:r w:rsidRPr="00B77A19">
                        <w:rPr>
                          <w:rFonts w:ascii="Times New Roman" w:eastAsia="Times New Roman" w:hAnsi="Times New Roman" w:cs="Times New Roman"/>
                          <w:szCs w:val="20"/>
                        </w:rPr>
                        <w:t xml:space="preserve"> with a detailed cost list (Annex 3</w:t>
                      </w:r>
                      <w:r w:rsidR="00C23428">
                        <w:rPr>
                          <w:rFonts w:ascii="Times New Roman" w:eastAsia="Times New Roman" w:hAnsi="Times New Roman" w:cs="Times New Roman"/>
                          <w:szCs w:val="20"/>
                        </w:rPr>
                        <w:t>.2</w:t>
                      </w:r>
                      <w:r w:rsidRPr="00B77A19">
                        <w:rPr>
                          <w:rFonts w:ascii="Times New Roman" w:eastAsia="Times New Roman" w:hAnsi="Times New Roman" w:cs="Times New Roman"/>
                          <w:szCs w:val="20"/>
                        </w:rPr>
                        <w:t>) and supporting documentation. In that regard, the Beneficiary is obliged to:</w:t>
                      </w:r>
                    </w:p>
                    <w:p w14:paraId="7F6110EB" w14:textId="77777777" w:rsidR="002E5B49" w:rsidRPr="006D636C" w:rsidRDefault="002E5B49" w:rsidP="002E5B49">
                      <w:pPr>
                        <w:pStyle w:val="NoSpacing"/>
                        <w:numPr>
                          <w:ilvl w:val="0"/>
                          <w:numId w:val="14"/>
                        </w:numPr>
                        <w:rPr>
                          <w:rFonts w:ascii="Times New Roman" w:hAnsi="Times New Roman" w:cs="Times New Roman"/>
                        </w:rPr>
                      </w:pPr>
                      <w:r w:rsidRPr="006D636C">
                        <w:rPr>
                          <w:rFonts w:ascii="Times New Roman" w:hAnsi="Times New Roman" w:cs="Times New Roman"/>
                        </w:rPr>
                        <w:t>submit documentation</w:t>
                      </w:r>
                      <w:r>
                        <w:rPr>
                          <w:rFonts w:ascii="Times New Roman" w:hAnsi="Times New Roman" w:cs="Times New Roman"/>
                        </w:rPr>
                        <w:t xml:space="preserve"> </w:t>
                      </w:r>
                      <w:r w:rsidRPr="006D636C">
                        <w:rPr>
                          <w:rFonts w:ascii="Times New Roman" w:hAnsi="Times New Roman" w:cs="Times New Roman"/>
                        </w:rPr>
                        <w:t>(signed and certified by the authorized person)</w:t>
                      </w:r>
                      <w:r>
                        <w:rPr>
                          <w:rFonts w:ascii="Times New Roman" w:hAnsi="Times New Roman" w:cs="Times New Roman"/>
                        </w:rPr>
                        <w:t xml:space="preserve"> </w:t>
                      </w:r>
                      <w:r w:rsidRPr="006D636C">
                        <w:rPr>
                          <w:rFonts w:ascii="Times New Roman" w:hAnsi="Times New Roman" w:cs="Times New Roman"/>
                        </w:rPr>
                        <w:t>in electronic form</w:t>
                      </w:r>
                      <w:r>
                        <w:rPr>
                          <w:rFonts w:ascii="Times New Roman" w:hAnsi="Times New Roman" w:cs="Times New Roman"/>
                        </w:rPr>
                        <w:t xml:space="preserve"> via email and with hardcopies delivered via post</w:t>
                      </w:r>
                      <w:r w:rsidRPr="006D636C">
                        <w:rPr>
                          <w:rFonts w:ascii="Times New Roman" w:hAnsi="Times New Roman" w:cs="Times New Roman"/>
                        </w:rPr>
                        <w:t xml:space="preserve"> namely: personnel records — employment contracts, payrolls/salary reports, salary and fee calculations, tax filings, </w:t>
                      </w:r>
                      <w:r>
                        <w:rPr>
                          <w:rFonts w:ascii="Times New Roman" w:hAnsi="Times New Roman" w:cs="Times New Roman"/>
                        </w:rPr>
                        <w:t xml:space="preserve">accounting costs </w:t>
                      </w:r>
                      <w:r w:rsidRPr="006D636C">
                        <w:rPr>
                          <w:rFonts w:ascii="Times New Roman" w:hAnsi="Times New Roman" w:cs="Times New Roman"/>
                        </w:rPr>
                        <w:t>etc.;</w:t>
                      </w:r>
                    </w:p>
                    <w:p w14:paraId="49D2FA03" w14:textId="77777777" w:rsidR="002E5B49" w:rsidRPr="006D636C" w:rsidRDefault="002E5B49" w:rsidP="002E5B49">
                      <w:pPr>
                        <w:pStyle w:val="NoSpacing"/>
                        <w:numPr>
                          <w:ilvl w:val="0"/>
                          <w:numId w:val="14"/>
                        </w:numPr>
                        <w:rPr>
                          <w:rFonts w:ascii="Times New Roman" w:hAnsi="Times New Roman" w:cs="Times New Roman"/>
                        </w:rPr>
                      </w:pPr>
                      <w:r w:rsidRPr="006D636C">
                        <w:rPr>
                          <w:rFonts w:ascii="Times New Roman" w:hAnsi="Times New Roman" w:cs="Times New Roman"/>
                        </w:rPr>
                        <w:t>provide proof of payment — bank statements;</w:t>
                      </w:r>
                    </w:p>
                    <w:p w14:paraId="3DCE1BA2" w14:textId="77777777" w:rsidR="002E5B49" w:rsidRPr="006D636C" w:rsidRDefault="002E5B49" w:rsidP="002E5B49">
                      <w:pPr>
                        <w:pStyle w:val="NoSpacing"/>
                        <w:numPr>
                          <w:ilvl w:val="0"/>
                          <w:numId w:val="14"/>
                        </w:numPr>
                        <w:rPr>
                          <w:rFonts w:ascii="Times New Roman" w:hAnsi="Times New Roman" w:cs="Times New Roman"/>
                        </w:rPr>
                      </w:pPr>
                      <w:r w:rsidRPr="006D636C">
                        <w:rPr>
                          <w:rFonts w:ascii="Times New Roman" w:hAnsi="Times New Roman" w:cs="Times New Roman"/>
                        </w:rPr>
                        <w:t xml:space="preserve">retain all records, accounting and supporting documentation related to this Contract for </w:t>
                      </w:r>
                      <w:r>
                        <w:rPr>
                          <w:rFonts w:ascii="Times New Roman" w:hAnsi="Times New Roman" w:cs="Times New Roman"/>
                        </w:rPr>
                        <w:t>five</w:t>
                      </w:r>
                      <w:r w:rsidRPr="006D636C">
                        <w:rPr>
                          <w:rFonts w:ascii="Times New Roman" w:hAnsi="Times New Roman" w:cs="Times New Roman"/>
                        </w:rPr>
                        <w:t xml:space="preserve"> years after payment of the final tranche by REDI.</w:t>
                      </w:r>
                    </w:p>
                    <w:p w14:paraId="2706E7D3" w14:textId="77777777" w:rsidR="002E5B49" w:rsidRPr="00131F41" w:rsidRDefault="002E5B49" w:rsidP="002E5B49">
                      <w:pPr>
                        <w:pStyle w:val="NoSpacing"/>
                        <w:spacing w:before="240"/>
                        <w:rPr>
                          <w:b/>
                          <w:bCs/>
                          <w:sz w:val="16"/>
                          <w:szCs w:val="16"/>
                        </w:rPr>
                      </w:pPr>
                    </w:p>
                    <w:p w14:paraId="38FD8360" w14:textId="77777777" w:rsidR="001550A0" w:rsidRDefault="001550A0" w:rsidP="006464EA"/>
                    <w:p w14:paraId="48E21BBA" w14:textId="77777777" w:rsidR="00B77A19" w:rsidRDefault="00B77A19" w:rsidP="006464EA"/>
                  </w:txbxContent>
                </v:textbox>
                <w10:wrap anchorx="margin"/>
              </v:shape>
            </w:pict>
          </mc:Fallback>
        </mc:AlternateContent>
      </w:r>
    </w:p>
    <w:p w14:paraId="6A240459" w14:textId="5B24CE27" w:rsidR="008556E6" w:rsidRDefault="008556E6">
      <w:pPr>
        <w:rPr>
          <w:rFonts w:asciiTheme="minorHAnsi" w:hAnsiTheme="minorHAnsi" w:cstheme="minorHAnsi"/>
          <w:sz w:val="24"/>
          <w:szCs w:val="24"/>
        </w:rPr>
      </w:pPr>
    </w:p>
    <w:p w14:paraId="163B2D2B" w14:textId="77777777" w:rsidR="00B77A19" w:rsidRPr="00B77A19" w:rsidRDefault="00B77A19" w:rsidP="00B77A19">
      <w:pPr>
        <w:rPr>
          <w:rFonts w:asciiTheme="minorHAnsi" w:hAnsiTheme="minorHAnsi" w:cstheme="minorHAnsi"/>
          <w:sz w:val="24"/>
          <w:szCs w:val="24"/>
        </w:rPr>
      </w:pPr>
    </w:p>
    <w:p w14:paraId="03994F92" w14:textId="77777777" w:rsidR="00B77A19" w:rsidRPr="00B77A19" w:rsidRDefault="00B77A19" w:rsidP="00B77A19">
      <w:pPr>
        <w:rPr>
          <w:rFonts w:asciiTheme="minorHAnsi" w:hAnsiTheme="minorHAnsi" w:cstheme="minorHAnsi"/>
          <w:sz w:val="24"/>
          <w:szCs w:val="24"/>
        </w:rPr>
      </w:pPr>
    </w:p>
    <w:p w14:paraId="0EE40767" w14:textId="77777777" w:rsidR="00B77A19" w:rsidRPr="00B77A19" w:rsidRDefault="00B77A19" w:rsidP="00B77A19">
      <w:pPr>
        <w:rPr>
          <w:rFonts w:asciiTheme="minorHAnsi" w:hAnsiTheme="minorHAnsi" w:cstheme="minorHAnsi"/>
          <w:sz w:val="24"/>
          <w:szCs w:val="24"/>
        </w:rPr>
      </w:pPr>
    </w:p>
    <w:p w14:paraId="62FE8F00" w14:textId="77777777" w:rsidR="00B77A19" w:rsidRPr="00B77A19" w:rsidRDefault="00B77A19" w:rsidP="00B77A19">
      <w:pPr>
        <w:rPr>
          <w:rFonts w:asciiTheme="minorHAnsi" w:hAnsiTheme="minorHAnsi" w:cstheme="minorHAnsi"/>
          <w:sz w:val="24"/>
          <w:szCs w:val="24"/>
        </w:rPr>
      </w:pPr>
    </w:p>
    <w:p w14:paraId="36982B10" w14:textId="77777777" w:rsidR="00B77A19" w:rsidRPr="00B77A19" w:rsidRDefault="00B77A19" w:rsidP="00B77A19">
      <w:pPr>
        <w:rPr>
          <w:rFonts w:asciiTheme="minorHAnsi" w:hAnsiTheme="minorHAnsi" w:cstheme="minorHAnsi"/>
          <w:sz w:val="24"/>
          <w:szCs w:val="24"/>
        </w:rPr>
      </w:pPr>
    </w:p>
    <w:p w14:paraId="7E846FDA" w14:textId="77777777" w:rsidR="00B77A19" w:rsidRPr="00B77A19" w:rsidRDefault="00B77A19" w:rsidP="00B77A19">
      <w:pPr>
        <w:rPr>
          <w:rFonts w:asciiTheme="minorHAnsi" w:hAnsiTheme="minorHAnsi" w:cstheme="minorHAnsi"/>
          <w:sz w:val="24"/>
          <w:szCs w:val="24"/>
        </w:rPr>
      </w:pPr>
    </w:p>
    <w:p w14:paraId="2EC423A6" w14:textId="77777777" w:rsidR="00B77A19" w:rsidRPr="00B77A19" w:rsidRDefault="00B77A19" w:rsidP="00B77A19">
      <w:pPr>
        <w:rPr>
          <w:rFonts w:asciiTheme="minorHAnsi" w:hAnsiTheme="minorHAnsi" w:cstheme="minorHAnsi"/>
          <w:sz w:val="24"/>
          <w:szCs w:val="24"/>
        </w:rPr>
      </w:pPr>
    </w:p>
    <w:p w14:paraId="318A6906" w14:textId="77777777" w:rsidR="00B77A19" w:rsidRPr="00B77A19" w:rsidRDefault="00B77A19" w:rsidP="00B77A19">
      <w:pPr>
        <w:rPr>
          <w:rFonts w:asciiTheme="minorHAnsi" w:hAnsiTheme="minorHAnsi" w:cstheme="minorHAnsi"/>
          <w:sz w:val="24"/>
          <w:szCs w:val="24"/>
        </w:rPr>
      </w:pPr>
    </w:p>
    <w:p w14:paraId="63CC78DC" w14:textId="77777777" w:rsidR="00B77A19" w:rsidRPr="00B77A19" w:rsidRDefault="00B77A19" w:rsidP="00B77A19">
      <w:pPr>
        <w:rPr>
          <w:rFonts w:asciiTheme="minorHAnsi" w:hAnsiTheme="minorHAnsi" w:cstheme="minorHAnsi"/>
          <w:sz w:val="24"/>
          <w:szCs w:val="24"/>
        </w:rPr>
      </w:pPr>
    </w:p>
    <w:p w14:paraId="2341699F" w14:textId="77777777" w:rsidR="00B77A19" w:rsidRPr="00B77A19" w:rsidRDefault="00B77A19" w:rsidP="00B77A19">
      <w:pPr>
        <w:rPr>
          <w:rFonts w:asciiTheme="minorHAnsi" w:hAnsiTheme="minorHAnsi" w:cstheme="minorHAnsi"/>
          <w:sz w:val="24"/>
          <w:szCs w:val="24"/>
        </w:rPr>
      </w:pPr>
    </w:p>
    <w:p w14:paraId="36396FD2" w14:textId="77777777" w:rsidR="00B77A19" w:rsidRPr="00B77A19" w:rsidRDefault="00B77A19" w:rsidP="00B77A19">
      <w:pPr>
        <w:rPr>
          <w:rFonts w:asciiTheme="minorHAnsi" w:hAnsiTheme="minorHAnsi" w:cstheme="minorHAnsi"/>
          <w:sz w:val="24"/>
          <w:szCs w:val="24"/>
        </w:rPr>
      </w:pPr>
    </w:p>
    <w:p w14:paraId="57DEA61E" w14:textId="77777777" w:rsidR="00B77A19" w:rsidRPr="00B77A19" w:rsidRDefault="00B77A19" w:rsidP="00B77A19">
      <w:pPr>
        <w:rPr>
          <w:rFonts w:asciiTheme="minorHAnsi" w:hAnsiTheme="minorHAnsi" w:cstheme="minorHAnsi"/>
          <w:sz w:val="24"/>
          <w:szCs w:val="24"/>
        </w:rPr>
      </w:pPr>
    </w:p>
    <w:p w14:paraId="3EB5F1DF" w14:textId="77777777" w:rsidR="00B77A19" w:rsidRPr="00B77A19" w:rsidRDefault="00B77A19" w:rsidP="00B77A19">
      <w:pPr>
        <w:rPr>
          <w:rFonts w:asciiTheme="minorHAnsi" w:hAnsiTheme="minorHAnsi" w:cstheme="minorHAnsi"/>
          <w:sz w:val="24"/>
          <w:szCs w:val="24"/>
        </w:rPr>
      </w:pPr>
    </w:p>
    <w:p w14:paraId="3800C830" w14:textId="77777777" w:rsidR="00B77A19" w:rsidRPr="00B77A19" w:rsidRDefault="00B77A19" w:rsidP="00B77A19">
      <w:pPr>
        <w:rPr>
          <w:rFonts w:asciiTheme="minorHAnsi" w:hAnsiTheme="minorHAnsi" w:cstheme="minorHAnsi"/>
          <w:sz w:val="24"/>
          <w:szCs w:val="24"/>
        </w:rPr>
      </w:pPr>
    </w:p>
    <w:p w14:paraId="2CEDB77F" w14:textId="77777777" w:rsidR="00B77A19" w:rsidRPr="00B77A19" w:rsidRDefault="00B77A19" w:rsidP="00B77A19">
      <w:pPr>
        <w:rPr>
          <w:rFonts w:asciiTheme="minorHAnsi" w:hAnsiTheme="minorHAnsi" w:cstheme="minorHAnsi"/>
          <w:sz w:val="24"/>
          <w:szCs w:val="24"/>
        </w:rPr>
      </w:pPr>
    </w:p>
    <w:p w14:paraId="7DB3B99B" w14:textId="77777777" w:rsidR="00B77A19" w:rsidRPr="00B77A19" w:rsidRDefault="00B77A19" w:rsidP="00B77A19">
      <w:pPr>
        <w:rPr>
          <w:rFonts w:asciiTheme="minorHAnsi" w:hAnsiTheme="minorHAnsi" w:cstheme="minorHAnsi"/>
          <w:sz w:val="24"/>
          <w:szCs w:val="24"/>
        </w:rPr>
      </w:pPr>
    </w:p>
    <w:p w14:paraId="3F8B7270" w14:textId="77777777" w:rsidR="00B77A19" w:rsidRPr="00B77A19" w:rsidRDefault="00B77A19" w:rsidP="00B77A19">
      <w:pPr>
        <w:rPr>
          <w:rFonts w:asciiTheme="minorHAnsi" w:hAnsiTheme="minorHAnsi" w:cstheme="minorHAnsi"/>
          <w:sz w:val="24"/>
          <w:szCs w:val="24"/>
        </w:rPr>
      </w:pPr>
    </w:p>
    <w:p w14:paraId="429151F4" w14:textId="77777777" w:rsidR="00B77A19" w:rsidRPr="00B77A19" w:rsidRDefault="00B77A19" w:rsidP="00B77A19">
      <w:pPr>
        <w:rPr>
          <w:rFonts w:asciiTheme="minorHAnsi" w:hAnsiTheme="minorHAnsi" w:cstheme="minorHAnsi"/>
          <w:sz w:val="24"/>
          <w:szCs w:val="24"/>
        </w:rPr>
      </w:pPr>
    </w:p>
    <w:p w14:paraId="4E2D15EC" w14:textId="32AEEADB" w:rsidR="00B77A19" w:rsidRDefault="00B77A19" w:rsidP="00B77A19">
      <w:pPr>
        <w:tabs>
          <w:tab w:val="left" w:pos="1267"/>
        </w:tabs>
        <w:rPr>
          <w:rFonts w:asciiTheme="minorHAnsi" w:hAnsiTheme="minorHAnsi" w:cstheme="minorHAnsi"/>
          <w:sz w:val="24"/>
          <w:szCs w:val="24"/>
        </w:rPr>
      </w:pPr>
      <w:r>
        <w:rPr>
          <w:rFonts w:asciiTheme="minorHAnsi" w:hAnsiTheme="minorHAnsi" w:cstheme="minorHAnsi"/>
          <w:sz w:val="24"/>
          <w:szCs w:val="24"/>
        </w:rPr>
        <w:tab/>
      </w:r>
    </w:p>
    <w:p w14:paraId="46CB0C9D" w14:textId="3416A10E" w:rsidR="00B77A19" w:rsidRDefault="00D215A4" w:rsidP="00B77A19">
      <w:pPr>
        <w:tabs>
          <w:tab w:val="left" w:pos="1267"/>
        </w:tabs>
        <w:rPr>
          <w:rFonts w:asciiTheme="minorHAnsi" w:hAnsiTheme="minorHAnsi" w:cstheme="minorHAnsi"/>
          <w:sz w:val="24"/>
          <w:szCs w:val="24"/>
        </w:rPr>
      </w:pPr>
      <w:r w:rsidRPr="006E63E0">
        <w:rPr>
          <w:rFonts w:asciiTheme="minorHAnsi" w:hAnsiTheme="minorHAnsi" w:cstheme="minorHAnsi"/>
          <w:noProof/>
          <w:sz w:val="24"/>
          <w:szCs w:val="24"/>
        </w:rPr>
        <w:lastRenderedPageBreak/>
        <mc:AlternateContent>
          <mc:Choice Requires="wps">
            <w:drawing>
              <wp:anchor distT="0" distB="0" distL="114300" distR="114300" simplePos="0" relativeHeight="251694080" behindDoc="0" locked="0" layoutInCell="1" allowOverlap="1" wp14:anchorId="2B7D0D37" wp14:editId="505796C0">
                <wp:simplePos x="0" y="0"/>
                <wp:positionH relativeFrom="column">
                  <wp:posOffset>3235325</wp:posOffset>
                </wp:positionH>
                <wp:positionV relativeFrom="paragraph">
                  <wp:posOffset>67945</wp:posOffset>
                </wp:positionV>
                <wp:extent cx="3240000" cy="7560000"/>
                <wp:effectExtent l="0" t="0" r="17780" b="22225"/>
                <wp:wrapNone/>
                <wp:docPr id="19343419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566358B9" w14:textId="77777777" w:rsidR="00131F41" w:rsidRPr="00EC10CD" w:rsidRDefault="00131F41" w:rsidP="00131F41">
                            <w:pPr>
                              <w:pStyle w:val="NoSpacing"/>
                              <w:spacing w:before="240"/>
                              <w:jc w:val="center"/>
                              <w:rPr>
                                <w:rFonts w:ascii="Times New Roman" w:hAnsi="Times New Roman" w:cs="Times New Roman"/>
                                <w:b/>
                                <w:bCs/>
                              </w:rPr>
                            </w:pPr>
                            <w:r w:rsidRPr="00EC10CD">
                              <w:rPr>
                                <w:rFonts w:ascii="Times New Roman" w:hAnsi="Times New Roman" w:cs="Times New Roman"/>
                                <w:b/>
                                <w:bCs/>
                              </w:rPr>
                              <w:t>Verifikacija i evaluacija</w:t>
                            </w:r>
                          </w:p>
                          <w:p w14:paraId="3C4F9C48" w14:textId="77777777" w:rsidR="00131F41" w:rsidRDefault="00131F41" w:rsidP="00131F41">
                            <w:pPr>
                              <w:pStyle w:val="NoSpacing"/>
                              <w:jc w:val="center"/>
                              <w:rPr>
                                <w:rFonts w:ascii="Times New Roman" w:hAnsi="Times New Roman" w:cs="Times New Roman"/>
                                <w:b/>
                                <w:bCs/>
                              </w:rPr>
                            </w:pPr>
                            <w:r w:rsidRPr="00EC10CD">
                              <w:rPr>
                                <w:rFonts w:ascii="Times New Roman" w:hAnsi="Times New Roman" w:cs="Times New Roman"/>
                                <w:b/>
                                <w:bCs/>
                              </w:rPr>
                              <w:t>Član 8</w:t>
                            </w:r>
                          </w:p>
                          <w:p w14:paraId="552B3F49" w14:textId="77777777" w:rsidR="00131F41" w:rsidRPr="00EC10CD" w:rsidRDefault="00131F41" w:rsidP="00131F41">
                            <w:pPr>
                              <w:pStyle w:val="NoSpacing"/>
                              <w:jc w:val="center"/>
                              <w:rPr>
                                <w:rFonts w:ascii="Times New Roman" w:hAnsi="Times New Roman" w:cs="Times New Roman"/>
                                <w:b/>
                                <w:bCs/>
                              </w:rPr>
                            </w:pPr>
                          </w:p>
                          <w:p w14:paraId="7727B825" w14:textId="394427A6" w:rsidR="00131F41" w:rsidRDefault="00131F41" w:rsidP="00131F41">
                            <w:pPr>
                              <w:pStyle w:val="NoSpacing"/>
                              <w:rPr>
                                <w:rFonts w:ascii="Times New Roman" w:hAnsi="Times New Roman" w:cs="Times New Roman"/>
                              </w:rPr>
                            </w:pPr>
                            <w:r w:rsidRPr="00A83830">
                              <w:rPr>
                                <w:rFonts w:ascii="Times New Roman" w:hAnsi="Times New Roman" w:cs="Times New Roman"/>
                              </w:rPr>
                              <w:t>Tokom i nakon implementacije Projekta obavljaće se monitoring i evaluacija rezultata, aktivnosti i finansijska verifikacija. REDI ima pravo, tokom izvršavanja obaveza iz Ugovora, samostalno odabrati način i vreme verifikacije korišćenja finansijskih sredstava odobrenih za realizaciju Projekta.</w:t>
                            </w:r>
                          </w:p>
                          <w:p w14:paraId="7A2464BB" w14:textId="77777777" w:rsidR="00C23428" w:rsidRDefault="00C23428" w:rsidP="00131F41">
                            <w:pPr>
                              <w:pStyle w:val="NoSpacing"/>
                              <w:rPr>
                                <w:rFonts w:ascii="Times New Roman" w:hAnsi="Times New Roman" w:cs="Times New Roman"/>
                              </w:rPr>
                            </w:pPr>
                          </w:p>
                          <w:p w14:paraId="5A382683" w14:textId="02185292" w:rsidR="00131F41" w:rsidRDefault="00131F41" w:rsidP="00131F41">
                            <w:pPr>
                              <w:pStyle w:val="NoSpacing"/>
                              <w:rPr>
                                <w:rFonts w:ascii="Times New Roman" w:hAnsi="Times New Roman" w:cs="Times New Roman"/>
                              </w:rPr>
                            </w:pPr>
                            <w:r w:rsidRPr="00A83830">
                              <w:rPr>
                                <w:rFonts w:ascii="Times New Roman" w:hAnsi="Times New Roman" w:cs="Times New Roman"/>
                              </w:rPr>
                              <w:t>Korisnik se obavezuje učestvovati u procesu monitoringa i evaluacije i dostaviti sve neophodne podatke i dokumentaciju.</w:t>
                            </w:r>
                          </w:p>
                          <w:p w14:paraId="372A5B56" w14:textId="77777777" w:rsidR="00131F41" w:rsidRPr="00A83830" w:rsidRDefault="00131F41" w:rsidP="00131F41">
                            <w:pPr>
                              <w:pStyle w:val="NoSpacing"/>
                              <w:rPr>
                                <w:rFonts w:ascii="Times New Roman" w:hAnsi="Times New Roman" w:cs="Times New Roman"/>
                              </w:rPr>
                            </w:pPr>
                          </w:p>
                          <w:p w14:paraId="6EFED3B9" w14:textId="77777777" w:rsidR="00131F41" w:rsidRPr="00A83830" w:rsidRDefault="00131F41" w:rsidP="00131F41">
                            <w:pPr>
                              <w:pStyle w:val="NoSpacing"/>
                              <w:rPr>
                                <w:rFonts w:ascii="Times New Roman" w:hAnsi="Times New Roman" w:cs="Times New Roman"/>
                              </w:rPr>
                            </w:pPr>
                            <w:r w:rsidRPr="00A83830">
                              <w:rPr>
                                <w:rFonts w:ascii="Times New Roman" w:hAnsi="Times New Roman" w:cs="Times New Roman"/>
                              </w:rPr>
                              <w:t>Korisnik se slaže da tokom trajanja Ugovora može u bilo kojem trenutku biti predmet nezavisne finansijske revizije i evaluacije koju angažuje REDI ili donator, Evropska unija.</w:t>
                            </w:r>
                          </w:p>
                          <w:p w14:paraId="410D461C" w14:textId="2AB32653" w:rsidR="00131F41" w:rsidRPr="00A83830" w:rsidRDefault="00131F41" w:rsidP="00131F41">
                            <w:pPr>
                              <w:pStyle w:val="NoSpacing"/>
                              <w:rPr>
                                <w:rFonts w:ascii="Times New Roman" w:hAnsi="Times New Roman" w:cs="Times New Roman"/>
                              </w:rPr>
                            </w:pPr>
                            <w:r>
                              <w:rPr>
                                <w:rFonts w:ascii="Times New Roman" w:hAnsi="Times New Roman" w:cs="Times New Roman"/>
                              </w:rPr>
                              <w:br/>
                            </w:r>
                            <w:r w:rsidR="007D1903" w:rsidRPr="007D1903">
                              <w:rPr>
                                <w:rFonts w:ascii="Times New Roman" w:hAnsi="Times New Roman" w:cs="Times New Roman"/>
                              </w:rPr>
                              <w:t>U periodu od 5 godina,</w:t>
                            </w:r>
                            <w:r w:rsidR="007D1903">
                              <w:rPr>
                                <w:rFonts w:ascii="Times New Roman" w:hAnsi="Times New Roman" w:cs="Times New Roman"/>
                              </w:rPr>
                              <w:t xml:space="preserve"> </w:t>
                            </w:r>
                            <w:r w:rsidRPr="00A83830">
                              <w:rPr>
                                <w:rFonts w:ascii="Times New Roman" w:hAnsi="Times New Roman" w:cs="Times New Roman"/>
                              </w:rPr>
                              <w:t xml:space="preserve">Korisnik je dužan omogućiti uvid u sve dokumente potrebne za </w:t>
                            </w:r>
                            <w:r w:rsidR="000630CD">
                              <w:rPr>
                                <w:rFonts w:ascii="Times New Roman" w:hAnsi="Times New Roman" w:cs="Times New Roman"/>
                              </w:rPr>
                              <w:t>s</w:t>
                            </w:r>
                            <w:r w:rsidRPr="00A83830">
                              <w:rPr>
                                <w:rFonts w:ascii="Times New Roman" w:hAnsi="Times New Roman" w:cs="Times New Roman"/>
                              </w:rPr>
                              <w:t>provođenje revizije ili ih dostaviti REDI</w:t>
                            </w:r>
                            <w:r w:rsidRPr="00A83830">
                              <w:rPr>
                                <w:rFonts w:ascii="Times New Roman" w:hAnsi="Times New Roman" w:cs="Times New Roman"/>
                              </w:rPr>
                              <w:noBreakHyphen/>
                              <w:t>ju na zahtev.</w:t>
                            </w:r>
                          </w:p>
                          <w:p w14:paraId="4D04612C" w14:textId="77777777" w:rsidR="00E7272E" w:rsidRDefault="00E7272E" w:rsidP="00E7272E">
                            <w:pPr>
                              <w:pStyle w:val="NoSpacing"/>
                              <w:jc w:val="center"/>
                              <w:rPr>
                                <w:rFonts w:ascii="Times New Roman" w:hAnsi="Times New Roman" w:cs="Times New Roman"/>
                                <w:b/>
                                <w:bCs/>
                              </w:rPr>
                            </w:pPr>
                          </w:p>
                          <w:p w14:paraId="678CB091" w14:textId="18AA0166" w:rsidR="00E7272E" w:rsidRPr="00181966" w:rsidRDefault="00E7272E" w:rsidP="00E7272E">
                            <w:pPr>
                              <w:pStyle w:val="NoSpacing"/>
                              <w:jc w:val="center"/>
                              <w:rPr>
                                <w:rFonts w:ascii="Times New Roman" w:hAnsi="Times New Roman" w:cs="Times New Roman"/>
                                <w:b/>
                                <w:bCs/>
                              </w:rPr>
                            </w:pPr>
                            <w:r w:rsidRPr="00181966">
                              <w:rPr>
                                <w:rFonts w:ascii="Times New Roman" w:hAnsi="Times New Roman" w:cs="Times New Roman"/>
                                <w:b/>
                                <w:bCs/>
                              </w:rPr>
                              <w:t>Privremeno obustavljanje i raskid</w:t>
                            </w:r>
                          </w:p>
                          <w:p w14:paraId="1B5E8C03" w14:textId="77777777" w:rsidR="00E7272E" w:rsidRDefault="00E7272E" w:rsidP="00E7272E">
                            <w:pPr>
                              <w:pStyle w:val="NoSpacing"/>
                              <w:jc w:val="center"/>
                              <w:rPr>
                                <w:rFonts w:ascii="Times New Roman" w:hAnsi="Times New Roman" w:cs="Times New Roman"/>
                                <w:b/>
                                <w:bCs/>
                              </w:rPr>
                            </w:pPr>
                            <w:r w:rsidRPr="00181966">
                              <w:rPr>
                                <w:rFonts w:ascii="Times New Roman" w:hAnsi="Times New Roman" w:cs="Times New Roman"/>
                                <w:b/>
                                <w:bCs/>
                              </w:rPr>
                              <w:t>Član 9</w:t>
                            </w:r>
                          </w:p>
                          <w:p w14:paraId="152E00B2" w14:textId="77777777" w:rsidR="00E7272E" w:rsidRPr="00181966" w:rsidRDefault="00E7272E" w:rsidP="00E7272E">
                            <w:pPr>
                              <w:pStyle w:val="NoSpacing"/>
                              <w:jc w:val="center"/>
                              <w:rPr>
                                <w:rFonts w:ascii="Times New Roman" w:hAnsi="Times New Roman" w:cs="Times New Roman"/>
                                <w:b/>
                                <w:bCs/>
                              </w:rPr>
                            </w:pPr>
                          </w:p>
                          <w:p w14:paraId="20DD6995" w14:textId="77777777" w:rsidR="00E7272E" w:rsidRPr="00B77A19" w:rsidRDefault="00E7272E" w:rsidP="00E7272E">
                            <w:pPr>
                              <w:spacing w:after="0"/>
                              <w:rPr>
                                <w:rFonts w:ascii="Times New Roman" w:hAnsi="Times New Roman" w:cs="Times New Roman"/>
                              </w:rPr>
                            </w:pPr>
                            <w:r w:rsidRPr="00B77A19">
                              <w:rPr>
                                <w:rFonts w:ascii="Times New Roman" w:hAnsi="Times New Roman" w:cs="Times New Roman"/>
                              </w:rPr>
                              <w:t>REDI može privremeno obustaviti ili raskinuti ovaj Ugovor ukoliko Korisnik prekrši bilo koju obavezu, nezakonito upotrebi sredstva ili ne ispuni pokazatelje. U takvim slučajevima sva neiskorišćena sredstva moraju biti vraćena REDI</w:t>
                            </w:r>
                            <w:r w:rsidRPr="00B77A19">
                              <w:rPr>
                                <w:rFonts w:ascii="Times New Roman" w:hAnsi="Times New Roman" w:cs="Times New Roman"/>
                              </w:rPr>
                              <w:noBreakHyphen/>
                              <w:t>ju.</w:t>
                            </w:r>
                          </w:p>
                          <w:p w14:paraId="2BEC05DF" w14:textId="40D8BEC0" w:rsidR="00E7272E" w:rsidRPr="00DB6F60" w:rsidRDefault="00E7272E" w:rsidP="00790CD9">
                            <w:pPr>
                              <w:pStyle w:val="NoSpacing"/>
                              <w:jc w:val="center"/>
                              <w:rPr>
                                <w:rFonts w:ascii="Times New Roman" w:hAnsi="Times New Roman" w:cs="Times New Roman"/>
                                <w:b/>
                                <w:bCs/>
                              </w:rPr>
                            </w:pPr>
                            <w:r>
                              <w:rPr>
                                <w:rFonts w:ascii="Times New Roman" w:hAnsi="Times New Roman" w:cs="Times New Roman"/>
                                <w:b/>
                                <w:bCs/>
                              </w:rPr>
                              <w:br/>
                            </w:r>
                            <w:r w:rsidR="00DB6F60" w:rsidRPr="00DB6F60">
                              <w:rPr>
                                <w:rFonts w:ascii="Times New Roman" w:hAnsi="Times New Roman" w:cs="Times New Roman"/>
                                <w:b/>
                                <w:bCs/>
                              </w:rPr>
                              <w:t>Nezapošljavanje u roku od 20 dana</w:t>
                            </w:r>
                          </w:p>
                          <w:p w14:paraId="507C94C0" w14:textId="39292152" w:rsidR="00131F41" w:rsidRDefault="00DB6F60" w:rsidP="00DB6F60">
                            <w:pPr>
                              <w:pStyle w:val="NoSpacing"/>
                              <w:jc w:val="center"/>
                              <w:rPr>
                                <w:rFonts w:ascii="Times New Roman" w:hAnsi="Times New Roman" w:cs="Times New Roman"/>
                                <w:b/>
                                <w:bCs/>
                              </w:rPr>
                            </w:pPr>
                            <w:r w:rsidRPr="00DB6F60">
                              <w:rPr>
                                <w:rFonts w:ascii="Times New Roman" w:hAnsi="Times New Roman" w:cs="Times New Roman"/>
                                <w:b/>
                                <w:bCs/>
                              </w:rPr>
                              <w:t>Član 10</w:t>
                            </w:r>
                          </w:p>
                          <w:p w14:paraId="096F32DF" w14:textId="77777777" w:rsidR="00F434C8" w:rsidRPr="00F434C8" w:rsidRDefault="00F434C8" w:rsidP="00F434C8">
                            <w:pPr>
                              <w:pStyle w:val="NoSpacing"/>
                              <w:jc w:val="left"/>
                              <w:rPr>
                                <w:rFonts w:ascii="Times New Roman" w:eastAsia="Times New Roman" w:hAnsi="Times New Roman" w:cs="Times New Roman"/>
                                <w:szCs w:val="20"/>
                              </w:rPr>
                            </w:pPr>
                            <w:r w:rsidRPr="00F434C8">
                              <w:rPr>
                                <w:rFonts w:ascii="Times New Roman" w:eastAsia="Times New Roman" w:hAnsi="Times New Roman" w:cs="Times New Roman"/>
                                <w:szCs w:val="20"/>
                              </w:rPr>
                              <w:t>Ukoliko Korisnik ne zaključi ugovor o radu sa zaposlenim predviđenim Planom zapošljavanja u roku od 20 (dvadeset) radnih dana od dana prijema prve tranše sredstava, smatraće se da Korisnik nije ispunio ključni indikator Projekta.</w:t>
                            </w:r>
                          </w:p>
                          <w:p w14:paraId="09FF56BA" w14:textId="77777777" w:rsidR="00F434C8" w:rsidRPr="00F434C8" w:rsidRDefault="00F434C8" w:rsidP="00F434C8">
                            <w:pPr>
                              <w:pStyle w:val="NoSpacing"/>
                              <w:jc w:val="left"/>
                              <w:rPr>
                                <w:rFonts w:ascii="Times New Roman" w:eastAsia="Times New Roman" w:hAnsi="Times New Roman" w:cs="Times New Roman"/>
                                <w:szCs w:val="20"/>
                              </w:rPr>
                            </w:pPr>
                            <w:r w:rsidRPr="00F434C8">
                              <w:rPr>
                                <w:rFonts w:ascii="Times New Roman" w:eastAsia="Times New Roman" w:hAnsi="Times New Roman" w:cs="Times New Roman"/>
                                <w:szCs w:val="20"/>
                              </w:rPr>
                              <w:t>U tom slučaju:</w:t>
                            </w:r>
                          </w:p>
                          <w:p w14:paraId="23AEDC83" w14:textId="77777777" w:rsidR="00F434C8" w:rsidRPr="00F434C8" w:rsidRDefault="00F434C8" w:rsidP="00F434C8">
                            <w:pPr>
                              <w:pStyle w:val="NoSpacing"/>
                              <w:numPr>
                                <w:ilvl w:val="0"/>
                                <w:numId w:val="23"/>
                              </w:numPr>
                              <w:jc w:val="left"/>
                              <w:rPr>
                                <w:rFonts w:ascii="Times New Roman" w:eastAsia="Times New Roman" w:hAnsi="Times New Roman" w:cs="Times New Roman"/>
                                <w:szCs w:val="20"/>
                              </w:rPr>
                            </w:pPr>
                            <w:r w:rsidRPr="00F434C8">
                              <w:rPr>
                                <w:rFonts w:ascii="Times New Roman" w:eastAsia="Times New Roman" w:hAnsi="Times New Roman" w:cs="Times New Roman"/>
                                <w:szCs w:val="20"/>
                              </w:rPr>
                              <w:t>REDI ima pravo da privremeno obustavi dalje isplate;</w:t>
                            </w:r>
                          </w:p>
                          <w:p w14:paraId="064E5740" w14:textId="77777777" w:rsidR="00F434C8" w:rsidRPr="00F434C8" w:rsidRDefault="00F434C8" w:rsidP="00F434C8">
                            <w:pPr>
                              <w:pStyle w:val="NoSpacing"/>
                              <w:numPr>
                                <w:ilvl w:val="0"/>
                                <w:numId w:val="23"/>
                              </w:numPr>
                              <w:jc w:val="left"/>
                              <w:rPr>
                                <w:rFonts w:ascii="Times New Roman" w:eastAsia="Times New Roman" w:hAnsi="Times New Roman" w:cs="Times New Roman"/>
                                <w:szCs w:val="20"/>
                              </w:rPr>
                            </w:pPr>
                            <w:r w:rsidRPr="00F434C8">
                              <w:rPr>
                                <w:rFonts w:ascii="Times New Roman" w:eastAsia="Times New Roman" w:hAnsi="Times New Roman" w:cs="Times New Roman"/>
                                <w:szCs w:val="20"/>
                              </w:rPr>
                              <w:t>Korisnik je dužan da vrati sva neiskorišćena sredstva u roku od 15 (petnaest) dana od dana prijema pisanog obaveštenja;</w:t>
                            </w:r>
                          </w:p>
                          <w:p w14:paraId="0675D492" w14:textId="77777777" w:rsidR="00F434C8" w:rsidRPr="00F434C8" w:rsidRDefault="00F434C8" w:rsidP="00F434C8">
                            <w:pPr>
                              <w:pStyle w:val="NoSpacing"/>
                              <w:numPr>
                                <w:ilvl w:val="0"/>
                                <w:numId w:val="23"/>
                              </w:numPr>
                              <w:jc w:val="left"/>
                              <w:rPr>
                                <w:rFonts w:ascii="Times New Roman" w:eastAsia="Times New Roman" w:hAnsi="Times New Roman" w:cs="Times New Roman"/>
                                <w:szCs w:val="20"/>
                              </w:rPr>
                            </w:pPr>
                            <w:r w:rsidRPr="00F434C8">
                              <w:rPr>
                                <w:rFonts w:ascii="Times New Roman" w:eastAsia="Times New Roman" w:hAnsi="Times New Roman" w:cs="Times New Roman"/>
                                <w:szCs w:val="20"/>
                              </w:rPr>
                              <w:t>REDI može raskinuti Ugovor jednostranom pisanom izjavom.</w:t>
                            </w:r>
                          </w:p>
                          <w:p w14:paraId="71689FDB" w14:textId="77777777" w:rsidR="00F434C8" w:rsidRPr="00F434C8" w:rsidRDefault="00F434C8" w:rsidP="00F434C8">
                            <w:pPr>
                              <w:pStyle w:val="NoSpacing"/>
                              <w:jc w:val="left"/>
                              <w:rPr>
                                <w:rFonts w:ascii="Times New Roman" w:eastAsia="Times New Roman" w:hAnsi="Times New Roman" w:cs="Times New Roman"/>
                                <w:szCs w:val="20"/>
                              </w:rPr>
                            </w:pPr>
                            <w:r w:rsidRPr="00F434C8">
                              <w:rPr>
                                <w:rFonts w:ascii="Times New Roman" w:eastAsia="Times New Roman" w:hAnsi="Times New Roman" w:cs="Times New Roman"/>
                                <w:szCs w:val="20"/>
                              </w:rPr>
                              <w:t>U izuzetnim i opravdanim slučajevima (više sile ili objektivnih razloga), REDI može odobriti produženje roka na osnovu pisanog zahteva Korisnika.</w:t>
                            </w:r>
                          </w:p>
                          <w:p w14:paraId="3E65F872" w14:textId="77777777" w:rsidR="00F434C8" w:rsidRPr="00F434C8" w:rsidRDefault="00F434C8" w:rsidP="00F434C8">
                            <w:pPr>
                              <w:pStyle w:val="NoSpacing"/>
                              <w:jc w:val="left"/>
                              <w:rPr>
                                <w:rFonts w:ascii="Times New Roman" w:eastAsia="Times New Roman" w:hAnsi="Times New Roman" w:cs="Times New Roman"/>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D0D37" id="_x0000_s1036" type="#_x0000_t202" style="position:absolute;left:0;text-align:left;margin-left:254.75pt;margin-top:5.35pt;width:255.1pt;height:59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">
                <v:textbox>
                  <w:txbxContent>
                    <w:p w14:paraId="566358B9" w14:textId="77777777" w:rsidR="00131F41" w:rsidRPr="00EC10CD" w:rsidRDefault="00131F41" w:rsidP="00131F41">
                      <w:pPr>
                        <w:pStyle w:val="NoSpacing"/>
                        <w:spacing w:before="240"/>
                        <w:jc w:val="center"/>
                        <w:rPr>
                          <w:rFonts w:ascii="Times New Roman" w:hAnsi="Times New Roman" w:cs="Times New Roman"/>
                          <w:b/>
                          <w:bCs/>
                        </w:rPr>
                      </w:pPr>
                      <w:r w:rsidRPr="00EC10CD">
                        <w:rPr>
                          <w:rFonts w:ascii="Times New Roman" w:hAnsi="Times New Roman" w:cs="Times New Roman"/>
                          <w:b/>
                          <w:bCs/>
                        </w:rPr>
                        <w:t>Verifikacija i evaluacija</w:t>
                      </w:r>
                    </w:p>
                    <w:p w14:paraId="3C4F9C48" w14:textId="77777777" w:rsidR="00131F41" w:rsidRDefault="00131F41" w:rsidP="00131F41">
                      <w:pPr>
                        <w:pStyle w:val="NoSpacing"/>
                        <w:jc w:val="center"/>
                        <w:rPr>
                          <w:rFonts w:ascii="Times New Roman" w:hAnsi="Times New Roman" w:cs="Times New Roman"/>
                          <w:b/>
                          <w:bCs/>
                        </w:rPr>
                      </w:pPr>
                      <w:r w:rsidRPr="00EC10CD">
                        <w:rPr>
                          <w:rFonts w:ascii="Times New Roman" w:hAnsi="Times New Roman" w:cs="Times New Roman"/>
                          <w:b/>
                          <w:bCs/>
                        </w:rPr>
                        <w:t>Član 8</w:t>
                      </w:r>
                    </w:p>
                    <w:p w14:paraId="552B3F49" w14:textId="77777777" w:rsidR="00131F41" w:rsidRPr="00EC10CD" w:rsidRDefault="00131F41" w:rsidP="00131F41">
                      <w:pPr>
                        <w:pStyle w:val="NoSpacing"/>
                        <w:jc w:val="center"/>
                        <w:rPr>
                          <w:rFonts w:ascii="Times New Roman" w:hAnsi="Times New Roman" w:cs="Times New Roman"/>
                          <w:b/>
                          <w:bCs/>
                        </w:rPr>
                      </w:pPr>
                    </w:p>
                    <w:p w14:paraId="7727B825" w14:textId="394427A6" w:rsidR="00131F41" w:rsidRDefault="00131F41" w:rsidP="00131F41">
                      <w:pPr>
                        <w:pStyle w:val="NoSpacing"/>
                        <w:rPr>
                          <w:rFonts w:ascii="Times New Roman" w:hAnsi="Times New Roman" w:cs="Times New Roman"/>
                        </w:rPr>
                      </w:pPr>
                      <w:r w:rsidRPr="00A83830">
                        <w:rPr>
                          <w:rFonts w:ascii="Times New Roman" w:hAnsi="Times New Roman" w:cs="Times New Roman"/>
                        </w:rPr>
                        <w:t>Tokom i nakon implementacije Projekta obavljaće se monitoring i evaluacija rezultata, aktivnosti i finansijska verifikacija. REDI ima pravo, tokom izvršavanja obaveza iz Ugovora, samostalno odabrati način i vreme verifikacije korišćenja finansijskih sredstava odobrenih za realizaciju Projekta.</w:t>
                      </w:r>
                    </w:p>
                    <w:p w14:paraId="7A2464BB" w14:textId="77777777" w:rsidR="00C23428" w:rsidRDefault="00C23428" w:rsidP="00131F41">
                      <w:pPr>
                        <w:pStyle w:val="NoSpacing"/>
                        <w:rPr>
                          <w:rFonts w:ascii="Times New Roman" w:hAnsi="Times New Roman" w:cs="Times New Roman"/>
                        </w:rPr>
                      </w:pPr>
                    </w:p>
                    <w:p w14:paraId="5A382683" w14:textId="02185292" w:rsidR="00131F41" w:rsidRDefault="00131F41" w:rsidP="00131F41">
                      <w:pPr>
                        <w:pStyle w:val="NoSpacing"/>
                        <w:rPr>
                          <w:rFonts w:ascii="Times New Roman" w:hAnsi="Times New Roman" w:cs="Times New Roman"/>
                        </w:rPr>
                      </w:pPr>
                      <w:r w:rsidRPr="00A83830">
                        <w:rPr>
                          <w:rFonts w:ascii="Times New Roman" w:hAnsi="Times New Roman" w:cs="Times New Roman"/>
                        </w:rPr>
                        <w:t>Korisnik se obavezuje učestvovati u procesu monitoringa i evaluacije i dostaviti sve neophodne podatke i dokumentaciju.</w:t>
                      </w:r>
                    </w:p>
                    <w:p w14:paraId="372A5B56" w14:textId="77777777" w:rsidR="00131F41" w:rsidRPr="00A83830" w:rsidRDefault="00131F41" w:rsidP="00131F41">
                      <w:pPr>
                        <w:pStyle w:val="NoSpacing"/>
                        <w:rPr>
                          <w:rFonts w:ascii="Times New Roman" w:hAnsi="Times New Roman" w:cs="Times New Roman"/>
                        </w:rPr>
                      </w:pPr>
                    </w:p>
                    <w:p w14:paraId="6EFED3B9" w14:textId="77777777" w:rsidR="00131F41" w:rsidRPr="00A83830" w:rsidRDefault="00131F41" w:rsidP="00131F41">
                      <w:pPr>
                        <w:pStyle w:val="NoSpacing"/>
                        <w:rPr>
                          <w:rFonts w:ascii="Times New Roman" w:hAnsi="Times New Roman" w:cs="Times New Roman"/>
                        </w:rPr>
                      </w:pPr>
                      <w:r w:rsidRPr="00A83830">
                        <w:rPr>
                          <w:rFonts w:ascii="Times New Roman" w:hAnsi="Times New Roman" w:cs="Times New Roman"/>
                        </w:rPr>
                        <w:t>Korisnik se slaže da tokom trajanja Ugovora može u bilo kojem trenutku biti predmet nezavisne finansijske revizije i evaluacije koju angažuje REDI ili donator, Evropska unija.</w:t>
                      </w:r>
                    </w:p>
                    <w:p w14:paraId="410D461C" w14:textId="2AB32653" w:rsidR="00131F41" w:rsidRPr="00A83830" w:rsidRDefault="00131F41" w:rsidP="00131F41">
                      <w:pPr>
                        <w:pStyle w:val="NoSpacing"/>
                        <w:rPr>
                          <w:rFonts w:ascii="Times New Roman" w:hAnsi="Times New Roman" w:cs="Times New Roman"/>
                        </w:rPr>
                      </w:pPr>
                      <w:r>
                        <w:rPr>
                          <w:rFonts w:ascii="Times New Roman" w:hAnsi="Times New Roman" w:cs="Times New Roman"/>
                        </w:rPr>
                        <w:br/>
                      </w:r>
                      <w:r w:rsidR="007D1903" w:rsidRPr="007D1903">
                        <w:rPr>
                          <w:rFonts w:ascii="Times New Roman" w:hAnsi="Times New Roman" w:cs="Times New Roman"/>
                        </w:rPr>
                        <w:t>U periodu od 5 godina,</w:t>
                      </w:r>
                      <w:r w:rsidR="007D1903">
                        <w:rPr>
                          <w:rFonts w:ascii="Times New Roman" w:hAnsi="Times New Roman" w:cs="Times New Roman"/>
                        </w:rPr>
                        <w:t xml:space="preserve"> </w:t>
                      </w:r>
                      <w:r w:rsidRPr="00A83830">
                        <w:rPr>
                          <w:rFonts w:ascii="Times New Roman" w:hAnsi="Times New Roman" w:cs="Times New Roman"/>
                        </w:rPr>
                        <w:t xml:space="preserve">Korisnik je dužan omogućiti uvid u sve dokumente potrebne za </w:t>
                      </w:r>
                      <w:r w:rsidR="000630CD">
                        <w:rPr>
                          <w:rFonts w:ascii="Times New Roman" w:hAnsi="Times New Roman" w:cs="Times New Roman"/>
                        </w:rPr>
                        <w:t>s</w:t>
                      </w:r>
                      <w:r w:rsidRPr="00A83830">
                        <w:rPr>
                          <w:rFonts w:ascii="Times New Roman" w:hAnsi="Times New Roman" w:cs="Times New Roman"/>
                        </w:rPr>
                        <w:t>provođenje revizije ili ih dostaviti REDI</w:t>
                      </w:r>
                      <w:r w:rsidRPr="00A83830">
                        <w:rPr>
                          <w:rFonts w:ascii="Times New Roman" w:hAnsi="Times New Roman" w:cs="Times New Roman"/>
                        </w:rPr>
                        <w:noBreakHyphen/>
                        <w:t>ju na zahtev.</w:t>
                      </w:r>
                    </w:p>
                    <w:p w14:paraId="4D04612C" w14:textId="77777777" w:rsidR="00E7272E" w:rsidRDefault="00E7272E" w:rsidP="00E7272E">
                      <w:pPr>
                        <w:pStyle w:val="NoSpacing"/>
                        <w:jc w:val="center"/>
                        <w:rPr>
                          <w:rFonts w:ascii="Times New Roman" w:hAnsi="Times New Roman" w:cs="Times New Roman"/>
                          <w:b/>
                          <w:bCs/>
                        </w:rPr>
                      </w:pPr>
                    </w:p>
                    <w:p w14:paraId="678CB091" w14:textId="18AA0166" w:rsidR="00E7272E" w:rsidRPr="00181966" w:rsidRDefault="00E7272E" w:rsidP="00E7272E">
                      <w:pPr>
                        <w:pStyle w:val="NoSpacing"/>
                        <w:jc w:val="center"/>
                        <w:rPr>
                          <w:rFonts w:ascii="Times New Roman" w:hAnsi="Times New Roman" w:cs="Times New Roman"/>
                          <w:b/>
                          <w:bCs/>
                        </w:rPr>
                      </w:pPr>
                      <w:r w:rsidRPr="00181966">
                        <w:rPr>
                          <w:rFonts w:ascii="Times New Roman" w:hAnsi="Times New Roman" w:cs="Times New Roman"/>
                          <w:b/>
                          <w:bCs/>
                        </w:rPr>
                        <w:t>Privremeno obustavljanje i raskid</w:t>
                      </w:r>
                    </w:p>
                    <w:p w14:paraId="1B5E8C03" w14:textId="77777777" w:rsidR="00E7272E" w:rsidRDefault="00E7272E" w:rsidP="00E7272E">
                      <w:pPr>
                        <w:pStyle w:val="NoSpacing"/>
                        <w:jc w:val="center"/>
                        <w:rPr>
                          <w:rFonts w:ascii="Times New Roman" w:hAnsi="Times New Roman" w:cs="Times New Roman"/>
                          <w:b/>
                          <w:bCs/>
                        </w:rPr>
                      </w:pPr>
                      <w:r w:rsidRPr="00181966">
                        <w:rPr>
                          <w:rFonts w:ascii="Times New Roman" w:hAnsi="Times New Roman" w:cs="Times New Roman"/>
                          <w:b/>
                          <w:bCs/>
                        </w:rPr>
                        <w:t>Član 9</w:t>
                      </w:r>
                    </w:p>
                    <w:p w14:paraId="152E00B2" w14:textId="77777777" w:rsidR="00E7272E" w:rsidRPr="00181966" w:rsidRDefault="00E7272E" w:rsidP="00E7272E">
                      <w:pPr>
                        <w:pStyle w:val="NoSpacing"/>
                        <w:jc w:val="center"/>
                        <w:rPr>
                          <w:rFonts w:ascii="Times New Roman" w:hAnsi="Times New Roman" w:cs="Times New Roman"/>
                          <w:b/>
                          <w:bCs/>
                        </w:rPr>
                      </w:pPr>
                    </w:p>
                    <w:p w14:paraId="20DD6995" w14:textId="77777777" w:rsidR="00E7272E" w:rsidRPr="00B77A19" w:rsidRDefault="00E7272E" w:rsidP="00E7272E">
                      <w:pPr>
                        <w:spacing w:after="0"/>
                        <w:rPr>
                          <w:rFonts w:ascii="Times New Roman" w:hAnsi="Times New Roman" w:cs="Times New Roman"/>
                        </w:rPr>
                      </w:pPr>
                      <w:r w:rsidRPr="00B77A19">
                        <w:rPr>
                          <w:rFonts w:ascii="Times New Roman" w:hAnsi="Times New Roman" w:cs="Times New Roman"/>
                        </w:rPr>
                        <w:t>REDI može privremeno obustaviti ili raskinuti ovaj Ugovor ukoliko Korisnik prekrši bilo koju obavezu, nezakonito upotrebi sredstva ili ne ispuni pokazatelje. U takvim slučajevima sva neiskorišćena sredstva moraju biti vraćena REDI</w:t>
                      </w:r>
                      <w:r w:rsidRPr="00B77A19">
                        <w:rPr>
                          <w:rFonts w:ascii="Times New Roman" w:hAnsi="Times New Roman" w:cs="Times New Roman"/>
                        </w:rPr>
                        <w:noBreakHyphen/>
                        <w:t>ju.</w:t>
                      </w:r>
                    </w:p>
                    <w:p w14:paraId="2BEC05DF" w14:textId="40D8BEC0" w:rsidR="00E7272E" w:rsidRPr="00DB6F60" w:rsidRDefault="00E7272E" w:rsidP="00790CD9">
                      <w:pPr>
                        <w:pStyle w:val="NoSpacing"/>
                        <w:jc w:val="center"/>
                        <w:rPr>
                          <w:rFonts w:ascii="Times New Roman" w:hAnsi="Times New Roman" w:cs="Times New Roman"/>
                          <w:b/>
                          <w:bCs/>
                        </w:rPr>
                      </w:pPr>
                      <w:r>
                        <w:rPr>
                          <w:rFonts w:ascii="Times New Roman" w:hAnsi="Times New Roman" w:cs="Times New Roman"/>
                          <w:b/>
                          <w:bCs/>
                        </w:rPr>
                        <w:br/>
                      </w:r>
                      <w:r w:rsidR="00DB6F60" w:rsidRPr="00DB6F60">
                        <w:rPr>
                          <w:rFonts w:ascii="Times New Roman" w:hAnsi="Times New Roman" w:cs="Times New Roman"/>
                          <w:b/>
                          <w:bCs/>
                        </w:rPr>
                        <w:t>Nezapošljavanje u roku od 20 dana</w:t>
                      </w:r>
                    </w:p>
                    <w:p w14:paraId="507C94C0" w14:textId="39292152" w:rsidR="00131F41" w:rsidRDefault="00DB6F60" w:rsidP="00DB6F60">
                      <w:pPr>
                        <w:pStyle w:val="NoSpacing"/>
                        <w:jc w:val="center"/>
                        <w:rPr>
                          <w:rFonts w:ascii="Times New Roman" w:hAnsi="Times New Roman" w:cs="Times New Roman"/>
                          <w:b/>
                          <w:bCs/>
                        </w:rPr>
                      </w:pPr>
                      <w:r w:rsidRPr="00DB6F60">
                        <w:rPr>
                          <w:rFonts w:ascii="Times New Roman" w:hAnsi="Times New Roman" w:cs="Times New Roman"/>
                          <w:b/>
                          <w:bCs/>
                        </w:rPr>
                        <w:t>Član 10</w:t>
                      </w:r>
                    </w:p>
                    <w:p w14:paraId="096F32DF" w14:textId="77777777" w:rsidR="00F434C8" w:rsidRPr="00F434C8" w:rsidRDefault="00F434C8" w:rsidP="00F434C8">
                      <w:pPr>
                        <w:pStyle w:val="NoSpacing"/>
                        <w:jc w:val="left"/>
                        <w:rPr>
                          <w:rFonts w:ascii="Times New Roman" w:eastAsia="Times New Roman" w:hAnsi="Times New Roman" w:cs="Times New Roman"/>
                          <w:szCs w:val="20"/>
                        </w:rPr>
                      </w:pPr>
                      <w:r w:rsidRPr="00F434C8">
                        <w:rPr>
                          <w:rFonts w:ascii="Times New Roman" w:eastAsia="Times New Roman" w:hAnsi="Times New Roman" w:cs="Times New Roman"/>
                          <w:szCs w:val="20"/>
                        </w:rPr>
                        <w:t>Ukoliko Korisnik ne zaključi ugovor o radu sa zaposlenim predviđenim Planom zapošljavanja u roku od 20 (dvadeset) radnih dana od dana prijema prve tranše sredstava, smatraće se da Korisnik nije ispunio ključni indikator Projekta.</w:t>
                      </w:r>
                    </w:p>
                    <w:p w14:paraId="09FF56BA" w14:textId="77777777" w:rsidR="00F434C8" w:rsidRPr="00F434C8" w:rsidRDefault="00F434C8" w:rsidP="00F434C8">
                      <w:pPr>
                        <w:pStyle w:val="NoSpacing"/>
                        <w:jc w:val="left"/>
                        <w:rPr>
                          <w:rFonts w:ascii="Times New Roman" w:eastAsia="Times New Roman" w:hAnsi="Times New Roman" w:cs="Times New Roman"/>
                          <w:szCs w:val="20"/>
                        </w:rPr>
                      </w:pPr>
                      <w:r w:rsidRPr="00F434C8">
                        <w:rPr>
                          <w:rFonts w:ascii="Times New Roman" w:eastAsia="Times New Roman" w:hAnsi="Times New Roman" w:cs="Times New Roman"/>
                          <w:szCs w:val="20"/>
                        </w:rPr>
                        <w:t>U tom slučaju:</w:t>
                      </w:r>
                    </w:p>
                    <w:p w14:paraId="23AEDC83" w14:textId="77777777" w:rsidR="00F434C8" w:rsidRPr="00F434C8" w:rsidRDefault="00F434C8" w:rsidP="00F434C8">
                      <w:pPr>
                        <w:pStyle w:val="NoSpacing"/>
                        <w:numPr>
                          <w:ilvl w:val="0"/>
                          <w:numId w:val="23"/>
                        </w:numPr>
                        <w:jc w:val="left"/>
                        <w:rPr>
                          <w:rFonts w:ascii="Times New Roman" w:eastAsia="Times New Roman" w:hAnsi="Times New Roman" w:cs="Times New Roman"/>
                          <w:szCs w:val="20"/>
                        </w:rPr>
                      </w:pPr>
                      <w:r w:rsidRPr="00F434C8">
                        <w:rPr>
                          <w:rFonts w:ascii="Times New Roman" w:eastAsia="Times New Roman" w:hAnsi="Times New Roman" w:cs="Times New Roman"/>
                          <w:szCs w:val="20"/>
                        </w:rPr>
                        <w:t>REDI ima pravo da privremeno obustavi dalje isplate;</w:t>
                      </w:r>
                    </w:p>
                    <w:p w14:paraId="064E5740" w14:textId="77777777" w:rsidR="00F434C8" w:rsidRPr="00F434C8" w:rsidRDefault="00F434C8" w:rsidP="00F434C8">
                      <w:pPr>
                        <w:pStyle w:val="NoSpacing"/>
                        <w:numPr>
                          <w:ilvl w:val="0"/>
                          <w:numId w:val="23"/>
                        </w:numPr>
                        <w:jc w:val="left"/>
                        <w:rPr>
                          <w:rFonts w:ascii="Times New Roman" w:eastAsia="Times New Roman" w:hAnsi="Times New Roman" w:cs="Times New Roman"/>
                          <w:szCs w:val="20"/>
                        </w:rPr>
                      </w:pPr>
                      <w:r w:rsidRPr="00F434C8">
                        <w:rPr>
                          <w:rFonts w:ascii="Times New Roman" w:eastAsia="Times New Roman" w:hAnsi="Times New Roman" w:cs="Times New Roman"/>
                          <w:szCs w:val="20"/>
                        </w:rPr>
                        <w:t>Korisnik je dužan da vrati sva neiskorišćena sredstva u roku od 15 (petnaest) dana od dana prijema pisanog obaveštenja;</w:t>
                      </w:r>
                    </w:p>
                    <w:p w14:paraId="0675D492" w14:textId="77777777" w:rsidR="00F434C8" w:rsidRPr="00F434C8" w:rsidRDefault="00F434C8" w:rsidP="00F434C8">
                      <w:pPr>
                        <w:pStyle w:val="NoSpacing"/>
                        <w:numPr>
                          <w:ilvl w:val="0"/>
                          <w:numId w:val="23"/>
                        </w:numPr>
                        <w:jc w:val="left"/>
                        <w:rPr>
                          <w:rFonts w:ascii="Times New Roman" w:eastAsia="Times New Roman" w:hAnsi="Times New Roman" w:cs="Times New Roman"/>
                          <w:szCs w:val="20"/>
                        </w:rPr>
                      </w:pPr>
                      <w:r w:rsidRPr="00F434C8">
                        <w:rPr>
                          <w:rFonts w:ascii="Times New Roman" w:eastAsia="Times New Roman" w:hAnsi="Times New Roman" w:cs="Times New Roman"/>
                          <w:szCs w:val="20"/>
                        </w:rPr>
                        <w:t>REDI može raskinuti Ugovor jednostranom pisanom izjavom.</w:t>
                      </w:r>
                    </w:p>
                    <w:p w14:paraId="71689FDB" w14:textId="77777777" w:rsidR="00F434C8" w:rsidRPr="00F434C8" w:rsidRDefault="00F434C8" w:rsidP="00F434C8">
                      <w:pPr>
                        <w:pStyle w:val="NoSpacing"/>
                        <w:jc w:val="left"/>
                        <w:rPr>
                          <w:rFonts w:ascii="Times New Roman" w:eastAsia="Times New Roman" w:hAnsi="Times New Roman" w:cs="Times New Roman"/>
                          <w:szCs w:val="20"/>
                        </w:rPr>
                      </w:pPr>
                      <w:r w:rsidRPr="00F434C8">
                        <w:rPr>
                          <w:rFonts w:ascii="Times New Roman" w:eastAsia="Times New Roman" w:hAnsi="Times New Roman" w:cs="Times New Roman"/>
                          <w:szCs w:val="20"/>
                        </w:rPr>
                        <w:t>U izuzetnim i opravdanim slučajevima (više sile ili objektivnih razloga), REDI može odobriti produženje roka na osnovu pisanog zahteva Korisnika.</w:t>
                      </w:r>
                    </w:p>
                    <w:p w14:paraId="3E65F872" w14:textId="77777777" w:rsidR="00F434C8" w:rsidRPr="00F434C8" w:rsidRDefault="00F434C8" w:rsidP="00F434C8">
                      <w:pPr>
                        <w:pStyle w:val="NoSpacing"/>
                        <w:jc w:val="left"/>
                        <w:rPr>
                          <w:rFonts w:ascii="Times New Roman" w:eastAsia="Times New Roman" w:hAnsi="Times New Roman" w:cs="Times New Roman"/>
                          <w:szCs w:val="20"/>
                        </w:rPr>
                      </w:pPr>
                    </w:p>
                  </w:txbxContent>
                </v:textbox>
              </v:shape>
            </w:pict>
          </mc:Fallback>
        </mc:AlternateContent>
      </w:r>
      <w:r w:rsidRPr="006E63E0">
        <w:rPr>
          <w:rFonts w:asciiTheme="minorHAnsi" w:hAnsiTheme="minorHAnsi" w:cstheme="minorHAnsi"/>
          <w:noProof/>
          <w:sz w:val="24"/>
          <w:szCs w:val="24"/>
        </w:rPr>
        <mc:AlternateContent>
          <mc:Choice Requires="wps">
            <w:drawing>
              <wp:anchor distT="0" distB="0" distL="114300" distR="114300" simplePos="0" relativeHeight="251692032" behindDoc="0" locked="0" layoutInCell="1" allowOverlap="1" wp14:anchorId="2E114FD6" wp14:editId="06594A28">
                <wp:simplePos x="0" y="0"/>
                <wp:positionH relativeFrom="margin">
                  <wp:posOffset>-7620</wp:posOffset>
                </wp:positionH>
                <wp:positionV relativeFrom="paragraph">
                  <wp:posOffset>67310</wp:posOffset>
                </wp:positionV>
                <wp:extent cx="3240000" cy="7560000"/>
                <wp:effectExtent l="0" t="0" r="17780" b="22225"/>
                <wp:wrapNone/>
                <wp:docPr id="18128395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140C8FC0" w14:textId="35477B36" w:rsidR="00131F41" w:rsidRPr="00EC10CD" w:rsidRDefault="00131F41" w:rsidP="00131F41">
                            <w:pPr>
                              <w:pStyle w:val="NoSpacing"/>
                              <w:spacing w:before="240"/>
                              <w:jc w:val="center"/>
                              <w:rPr>
                                <w:b/>
                                <w:bCs/>
                              </w:rPr>
                            </w:pPr>
                            <w:r w:rsidRPr="00EC10CD">
                              <w:rPr>
                                <w:b/>
                                <w:bCs/>
                              </w:rPr>
                              <w:t>Verification and Evaluation</w:t>
                            </w:r>
                          </w:p>
                          <w:p w14:paraId="40F38361" w14:textId="77777777" w:rsidR="00131F41" w:rsidRDefault="00131F41" w:rsidP="00131F41">
                            <w:pPr>
                              <w:pStyle w:val="NoSpacing"/>
                              <w:jc w:val="center"/>
                              <w:rPr>
                                <w:b/>
                                <w:bCs/>
                              </w:rPr>
                            </w:pPr>
                            <w:r w:rsidRPr="00EC10CD">
                              <w:rPr>
                                <w:b/>
                                <w:bCs/>
                              </w:rPr>
                              <w:t>Article 8</w:t>
                            </w:r>
                          </w:p>
                          <w:p w14:paraId="5903F6C7" w14:textId="77777777" w:rsidR="00131F41" w:rsidRPr="00EC10CD" w:rsidRDefault="00131F41" w:rsidP="00131F41">
                            <w:pPr>
                              <w:pStyle w:val="NoSpacing"/>
                              <w:jc w:val="center"/>
                              <w:rPr>
                                <w:b/>
                                <w:bCs/>
                              </w:rPr>
                            </w:pPr>
                          </w:p>
                          <w:p w14:paraId="081F28A2" w14:textId="613954E4" w:rsidR="00131F41" w:rsidRDefault="00131F41" w:rsidP="00131F41">
                            <w:pPr>
                              <w:pStyle w:val="NoSpacing"/>
                              <w:rPr>
                                <w:rFonts w:ascii="Times New Roman" w:hAnsi="Times New Roman" w:cs="Times New Roman"/>
                              </w:rPr>
                            </w:pPr>
                            <w:r w:rsidRPr="00A83830">
                              <w:rPr>
                                <w:rFonts w:ascii="Times New Roman" w:hAnsi="Times New Roman" w:cs="Times New Roman"/>
                              </w:rPr>
                              <w:t>During and after implementation</w:t>
                            </w:r>
                            <w:r w:rsidR="004F591A">
                              <w:rPr>
                                <w:rFonts w:ascii="Times New Roman" w:hAnsi="Times New Roman" w:cs="Times New Roman"/>
                              </w:rPr>
                              <w:t xml:space="preserve"> of the Employment plan</w:t>
                            </w:r>
                            <w:r w:rsidRPr="00A83830">
                              <w:rPr>
                                <w:rFonts w:ascii="Times New Roman" w:hAnsi="Times New Roman" w:cs="Times New Roman"/>
                              </w:rPr>
                              <w:t>, monitoring and evaluation of results, activities and financial verification will be carried out. REDI has the right, during the performance of obligations under the Contract, to independently choose the manner and timing of verifying the use of financial resources approved for Project implementation.</w:t>
                            </w:r>
                          </w:p>
                          <w:p w14:paraId="6F7AA271" w14:textId="77777777" w:rsidR="00C23428" w:rsidRDefault="00C23428" w:rsidP="00131F41">
                            <w:pPr>
                              <w:pStyle w:val="NoSpacing"/>
                              <w:rPr>
                                <w:rFonts w:ascii="Times New Roman" w:hAnsi="Times New Roman" w:cs="Times New Roman"/>
                              </w:rPr>
                            </w:pPr>
                          </w:p>
                          <w:p w14:paraId="2E667764" w14:textId="77777777" w:rsidR="00131F41" w:rsidRPr="007D1903" w:rsidRDefault="00131F41" w:rsidP="00131F41">
                            <w:pPr>
                              <w:pStyle w:val="NoSpacing"/>
                              <w:rPr>
                                <w:rFonts w:ascii="Times New Roman" w:hAnsi="Times New Roman" w:cs="Times New Roman"/>
                                <w:sz w:val="2"/>
                                <w:szCs w:val="2"/>
                              </w:rPr>
                            </w:pPr>
                          </w:p>
                          <w:p w14:paraId="6F0C80CA" w14:textId="4EB6AD4E" w:rsidR="00131F41" w:rsidRDefault="00131F41" w:rsidP="00131F41">
                            <w:pPr>
                              <w:pStyle w:val="NoSpacing"/>
                              <w:rPr>
                                <w:rFonts w:ascii="Times New Roman" w:hAnsi="Times New Roman" w:cs="Times New Roman"/>
                              </w:rPr>
                            </w:pPr>
                            <w:r w:rsidRPr="00A83830">
                              <w:rPr>
                                <w:rFonts w:ascii="Times New Roman" w:hAnsi="Times New Roman" w:cs="Times New Roman"/>
                              </w:rPr>
                              <w:t>The Beneficiary undertakes to participate in the monitoring and evaluation process and to provide all necessary data and documentation.</w:t>
                            </w:r>
                          </w:p>
                          <w:p w14:paraId="512364AC" w14:textId="77777777" w:rsidR="00C23428" w:rsidRPr="00A83830" w:rsidRDefault="00C23428" w:rsidP="00131F41">
                            <w:pPr>
                              <w:pStyle w:val="NoSpacing"/>
                              <w:rPr>
                                <w:rFonts w:ascii="Times New Roman" w:hAnsi="Times New Roman" w:cs="Times New Roman"/>
                              </w:rPr>
                            </w:pPr>
                          </w:p>
                          <w:p w14:paraId="4D39AD8D" w14:textId="55DA046F" w:rsidR="00131F41" w:rsidRDefault="00131F41" w:rsidP="00131F41">
                            <w:pPr>
                              <w:pStyle w:val="NoSpacing"/>
                              <w:rPr>
                                <w:rFonts w:ascii="Times New Roman" w:hAnsi="Times New Roman" w:cs="Times New Roman"/>
                              </w:rPr>
                            </w:pPr>
                            <w:r w:rsidRPr="00A83830">
                              <w:rPr>
                                <w:rFonts w:ascii="Times New Roman" w:hAnsi="Times New Roman" w:cs="Times New Roman"/>
                              </w:rPr>
                              <w:t>The Beneficiary agrees that, during the Contract term, it may at any time be subject to an independent financial audit and evaluation engaged by REDI or the donor, the European Union.</w:t>
                            </w:r>
                          </w:p>
                          <w:p w14:paraId="27E8EA05" w14:textId="77777777" w:rsidR="00C23428" w:rsidRPr="00A83830" w:rsidRDefault="00C23428" w:rsidP="00131F41">
                            <w:pPr>
                              <w:pStyle w:val="NoSpacing"/>
                              <w:rPr>
                                <w:rFonts w:ascii="Times New Roman" w:hAnsi="Times New Roman" w:cs="Times New Roman"/>
                              </w:rPr>
                            </w:pPr>
                          </w:p>
                          <w:p w14:paraId="38C3E42C" w14:textId="29661BCA" w:rsidR="00131F41" w:rsidRDefault="007D1903" w:rsidP="00131F41">
                            <w:pPr>
                              <w:pStyle w:val="NoSpacing"/>
                              <w:rPr>
                                <w:rFonts w:ascii="Times New Roman" w:hAnsi="Times New Roman" w:cs="Times New Roman"/>
                              </w:rPr>
                            </w:pPr>
                            <w:r>
                              <w:rPr>
                                <w:rFonts w:ascii="Times New Roman" w:hAnsi="Times New Roman" w:cs="Times New Roman"/>
                              </w:rPr>
                              <w:t>In the period of 5 years, t</w:t>
                            </w:r>
                            <w:r w:rsidR="00131F41" w:rsidRPr="00A83830">
                              <w:rPr>
                                <w:rFonts w:ascii="Times New Roman" w:hAnsi="Times New Roman" w:cs="Times New Roman"/>
                              </w:rPr>
                              <w:t>he Beneficiary is obliged to make all documents necessary for carrying out the audit available for review or to submit them to REDI upon request.</w:t>
                            </w:r>
                            <w:bookmarkStart w:id="8" w:name="_heading=h.enqot41nv1ww" w:colFirst="0" w:colLast="0"/>
                            <w:bookmarkEnd w:id="8"/>
                          </w:p>
                          <w:p w14:paraId="426D3248" w14:textId="77777777" w:rsidR="00E7272E" w:rsidRDefault="00E7272E" w:rsidP="00131F41">
                            <w:pPr>
                              <w:pStyle w:val="NoSpacing"/>
                              <w:rPr>
                                <w:rFonts w:ascii="Times New Roman" w:hAnsi="Times New Roman" w:cs="Times New Roman"/>
                              </w:rPr>
                            </w:pPr>
                          </w:p>
                          <w:p w14:paraId="0734E220" w14:textId="77777777" w:rsidR="007D1903" w:rsidRPr="00A83830" w:rsidRDefault="007D1903" w:rsidP="00131F41">
                            <w:pPr>
                              <w:pStyle w:val="NoSpacing"/>
                              <w:rPr>
                                <w:rFonts w:ascii="Times New Roman" w:hAnsi="Times New Roman" w:cs="Times New Roman"/>
                              </w:rPr>
                            </w:pPr>
                          </w:p>
                          <w:p w14:paraId="066A60A6" w14:textId="77777777" w:rsidR="00E7272E" w:rsidRPr="00181966" w:rsidRDefault="00E7272E" w:rsidP="00E7272E">
                            <w:pPr>
                              <w:pStyle w:val="NoSpacing"/>
                              <w:jc w:val="center"/>
                              <w:rPr>
                                <w:rFonts w:ascii="Times New Roman" w:hAnsi="Times New Roman" w:cs="Times New Roman"/>
                                <w:b/>
                                <w:bCs/>
                              </w:rPr>
                            </w:pPr>
                            <w:r w:rsidRPr="00181966">
                              <w:rPr>
                                <w:rFonts w:ascii="Times New Roman" w:hAnsi="Times New Roman" w:cs="Times New Roman"/>
                                <w:b/>
                                <w:bCs/>
                              </w:rPr>
                              <w:t>Suspension and Termination</w:t>
                            </w:r>
                          </w:p>
                          <w:p w14:paraId="3A0A7787" w14:textId="77777777" w:rsidR="00E7272E" w:rsidRPr="00181966" w:rsidRDefault="00E7272E" w:rsidP="00E7272E">
                            <w:pPr>
                              <w:pStyle w:val="NoSpacing"/>
                              <w:jc w:val="center"/>
                              <w:rPr>
                                <w:rFonts w:ascii="Times New Roman" w:hAnsi="Times New Roman" w:cs="Times New Roman"/>
                                <w:b/>
                                <w:bCs/>
                              </w:rPr>
                            </w:pPr>
                            <w:r w:rsidRPr="00181966">
                              <w:rPr>
                                <w:rFonts w:ascii="Times New Roman" w:hAnsi="Times New Roman" w:cs="Times New Roman"/>
                                <w:b/>
                                <w:bCs/>
                              </w:rPr>
                              <w:t>Article 9</w:t>
                            </w:r>
                          </w:p>
                          <w:p w14:paraId="564F9256" w14:textId="77777777" w:rsidR="00790CD9" w:rsidRDefault="00E7272E" w:rsidP="00790CD9">
                            <w:p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REDI may suspend or terminate this Contract if the Beneficiary breaches any obligation, misuses funds or fails to meet indicators. In such cases, all unused funds must be returned to REDI.</w:t>
                            </w:r>
                            <w:bookmarkStart w:id="9" w:name="_heading=h.yfetapaeh224" w:colFirst="0" w:colLast="0"/>
                            <w:bookmarkEnd w:id="9"/>
                          </w:p>
                          <w:p w14:paraId="120409C1" w14:textId="0DCBB4A2" w:rsidR="00790CD9" w:rsidRDefault="00E7272E" w:rsidP="00790CD9">
                            <w:pPr>
                              <w:spacing w:after="0"/>
                              <w:ind w:left="720"/>
                              <w:rPr>
                                <w:rFonts w:ascii="Times New Roman" w:hAnsi="Times New Roman" w:cs="Times New Roman"/>
                                <w:b/>
                                <w:bCs/>
                              </w:rPr>
                            </w:pPr>
                            <w:r>
                              <w:rPr>
                                <w:rFonts w:ascii="Times New Roman" w:hAnsi="Times New Roman" w:cs="Times New Roman"/>
                                <w:b/>
                                <w:bCs/>
                              </w:rPr>
                              <w:br/>
                            </w:r>
                            <w:r w:rsidR="00790CD9" w:rsidRPr="00790CD9">
                              <w:rPr>
                                <w:rFonts w:ascii="Times New Roman" w:hAnsi="Times New Roman" w:cs="Times New Roman"/>
                                <w:b/>
                                <w:bCs/>
                              </w:rPr>
                              <w:t xml:space="preserve"> Failure to Hire within the 20-Day Period</w:t>
                            </w:r>
                          </w:p>
                          <w:p w14:paraId="79225210" w14:textId="16E74CCD" w:rsidR="00790CD9" w:rsidRPr="00790CD9" w:rsidRDefault="00790CD9" w:rsidP="00790CD9">
                            <w:pPr>
                              <w:spacing w:after="0"/>
                              <w:ind w:left="1440" w:firstLine="720"/>
                              <w:rPr>
                                <w:rFonts w:ascii="Times New Roman" w:eastAsia="Times New Roman" w:hAnsi="Times New Roman" w:cs="Times New Roman"/>
                                <w:szCs w:val="20"/>
                              </w:rPr>
                            </w:pPr>
                            <w:r>
                              <w:rPr>
                                <w:rFonts w:ascii="Times New Roman" w:hAnsi="Times New Roman" w:cs="Times New Roman"/>
                                <w:b/>
                                <w:bCs/>
                              </w:rPr>
                              <w:t>Article 10</w:t>
                            </w:r>
                          </w:p>
                          <w:p w14:paraId="3FF6EEC8" w14:textId="77777777" w:rsidR="00790CD9" w:rsidRPr="00790CD9" w:rsidRDefault="00790CD9" w:rsidP="00790CD9">
                            <w:p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If the Beneficiary fails to conclude an employment contract with the employee foreseen in the Employment Plan within 20 (twenty) working days from the receipt of the first tranche of funds, this shall be considered failure to achieve a key Project indicator.</w:t>
                            </w:r>
                          </w:p>
                          <w:p w14:paraId="7F3334EF" w14:textId="77777777" w:rsidR="00790CD9" w:rsidRPr="00790CD9" w:rsidRDefault="00790CD9" w:rsidP="00790CD9">
                            <w:p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In such case:</w:t>
                            </w:r>
                          </w:p>
                          <w:p w14:paraId="6A82C38F" w14:textId="77777777" w:rsidR="00790CD9" w:rsidRPr="00790CD9" w:rsidRDefault="00790CD9" w:rsidP="00790CD9">
                            <w:pPr>
                              <w:numPr>
                                <w:ilvl w:val="0"/>
                                <w:numId w:val="22"/>
                              </w:num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REDI may suspend further payments;</w:t>
                            </w:r>
                          </w:p>
                          <w:p w14:paraId="35954634" w14:textId="77777777" w:rsidR="00790CD9" w:rsidRPr="00790CD9" w:rsidRDefault="00790CD9" w:rsidP="00790CD9">
                            <w:pPr>
                              <w:numPr>
                                <w:ilvl w:val="0"/>
                                <w:numId w:val="22"/>
                              </w:num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The Beneficiary shall return all unused funds within 15 (fifteen) days from receipt of written notification;</w:t>
                            </w:r>
                          </w:p>
                          <w:p w14:paraId="3AB2F908" w14:textId="77777777" w:rsidR="00790CD9" w:rsidRDefault="00790CD9" w:rsidP="00790CD9">
                            <w:pPr>
                              <w:numPr>
                                <w:ilvl w:val="0"/>
                                <w:numId w:val="22"/>
                              </w:num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REDI may terminate the Contract by unilateral written notice.</w:t>
                            </w:r>
                          </w:p>
                          <w:p w14:paraId="24AE031F" w14:textId="77777777" w:rsidR="007D1903" w:rsidRPr="00790CD9" w:rsidRDefault="007D1903" w:rsidP="007D1903">
                            <w:pPr>
                              <w:spacing w:after="0" w:line="240" w:lineRule="auto"/>
                              <w:ind w:left="720"/>
                              <w:jc w:val="left"/>
                              <w:rPr>
                                <w:rFonts w:ascii="Times New Roman" w:eastAsia="Times New Roman" w:hAnsi="Times New Roman" w:cs="Times New Roman"/>
                                <w:szCs w:val="20"/>
                              </w:rPr>
                            </w:pPr>
                          </w:p>
                          <w:p w14:paraId="7F086DF6" w14:textId="77777777" w:rsidR="00790CD9" w:rsidRPr="00790CD9" w:rsidRDefault="00790CD9" w:rsidP="00790CD9">
                            <w:p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In duly justified cases (force majeure or objective circumstances), REDI may grant an extension upon written request of the Beneficiary.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14FD6" id="_x0000_s1037" type="#_x0000_t202" style="position:absolute;left:0;text-align:left;margin-left:-.6pt;margin-top:5.3pt;width:255.1pt;height:595.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">
                <v:textbox>
                  <w:txbxContent>
                    <w:p w14:paraId="140C8FC0" w14:textId="35477B36" w:rsidR="00131F41" w:rsidRPr="00EC10CD" w:rsidRDefault="00131F41" w:rsidP="00131F41">
                      <w:pPr>
                        <w:pStyle w:val="NoSpacing"/>
                        <w:spacing w:before="240"/>
                        <w:jc w:val="center"/>
                        <w:rPr>
                          <w:b/>
                          <w:bCs/>
                        </w:rPr>
                      </w:pPr>
                      <w:r w:rsidRPr="00EC10CD">
                        <w:rPr>
                          <w:b/>
                          <w:bCs/>
                        </w:rPr>
                        <w:t>Verification and Evaluation</w:t>
                      </w:r>
                    </w:p>
                    <w:p w14:paraId="40F38361" w14:textId="77777777" w:rsidR="00131F41" w:rsidRDefault="00131F41" w:rsidP="00131F41">
                      <w:pPr>
                        <w:pStyle w:val="NoSpacing"/>
                        <w:jc w:val="center"/>
                        <w:rPr>
                          <w:b/>
                          <w:bCs/>
                        </w:rPr>
                      </w:pPr>
                      <w:r w:rsidRPr="00EC10CD">
                        <w:rPr>
                          <w:b/>
                          <w:bCs/>
                        </w:rPr>
                        <w:t>Article 8</w:t>
                      </w:r>
                    </w:p>
                    <w:p w14:paraId="5903F6C7" w14:textId="77777777" w:rsidR="00131F41" w:rsidRPr="00EC10CD" w:rsidRDefault="00131F41" w:rsidP="00131F41">
                      <w:pPr>
                        <w:pStyle w:val="NoSpacing"/>
                        <w:jc w:val="center"/>
                        <w:rPr>
                          <w:b/>
                          <w:bCs/>
                        </w:rPr>
                      </w:pPr>
                    </w:p>
                    <w:p w14:paraId="081F28A2" w14:textId="613954E4" w:rsidR="00131F41" w:rsidRDefault="00131F41" w:rsidP="00131F41">
                      <w:pPr>
                        <w:pStyle w:val="NoSpacing"/>
                        <w:rPr>
                          <w:rFonts w:ascii="Times New Roman" w:hAnsi="Times New Roman" w:cs="Times New Roman"/>
                        </w:rPr>
                      </w:pPr>
                      <w:r w:rsidRPr="00A83830">
                        <w:rPr>
                          <w:rFonts w:ascii="Times New Roman" w:hAnsi="Times New Roman" w:cs="Times New Roman"/>
                        </w:rPr>
                        <w:t>During and after implementation</w:t>
                      </w:r>
                      <w:r w:rsidR="004F591A">
                        <w:rPr>
                          <w:rFonts w:ascii="Times New Roman" w:hAnsi="Times New Roman" w:cs="Times New Roman"/>
                        </w:rPr>
                        <w:t xml:space="preserve"> of the Employment plan</w:t>
                      </w:r>
                      <w:r w:rsidRPr="00A83830">
                        <w:rPr>
                          <w:rFonts w:ascii="Times New Roman" w:hAnsi="Times New Roman" w:cs="Times New Roman"/>
                        </w:rPr>
                        <w:t>, monitoring and evaluation of results, activities and financial verification will be carried out. REDI has the right, during the performance of obligations under the Contract, to independently choose the manner and timing of verifying the use of financial resources approved for Project implementation.</w:t>
                      </w:r>
                    </w:p>
                    <w:p w14:paraId="6F7AA271" w14:textId="77777777" w:rsidR="00C23428" w:rsidRDefault="00C23428" w:rsidP="00131F41">
                      <w:pPr>
                        <w:pStyle w:val="NoSpacing"/>
                        <w:rPr>
                          <w:rFonts w:ascii="Times New Roman" w:hAnsi="Times New Roman" w:cs="Times New Roman"/>
                        </w:rPr>
                      </w:pPr>
                    </w:p>
                    <w:p w14:paraId="2E667764" w14:textId="77777777" w:rsidR="00131F41" w:rsidRPr="007D1903" w:rsidRDefault="00131F41" w:rsidP="00131F41">
                      <w:pPr>
                        <w:pStyle w:val="NoSpacing"/>
                        <w:rPr>
                          <w:rFonts w:ascii="Times New Roman" w:hAnsi="Times New Roman" w:cs="Times New Roman"/>
                          <w:sz w:val="2"/>
                          <w:szCs w:val="2"/>
                        </w:rPr>
                      </w:pPr>
                    </w:p>
                    <w:p w14:paraId="6F0C80CA" w14:textId="4EB6AD4E" w:rsidR="00131F41" w:rsidRDefault="00131F41" w:rsidP="00131F41">
                      <w:pPr>
                        <w:pStyle w:val="NoSpacing"/>
                        <w:rPr>
                          <w:rFonts w:ascii="Times New Roman" w:hAnsi="Times New Roman" w:cs="Times New Roman"/>
                        </w:rPr>
                      </w:pPr>
                      <w:r w:rsidRPr="00A83830">
                        <w:rPr>
                          <w:rFonts w:ascii="Times New Roman" w:hAnsi="Times New Roman" w:cs="Times New Roman"/>
                        </w:rPr>
                        <w:t>The Beneficiary undertakes to participate in the monitoring and evaluation process and to provide all necessary data and documentation.</w:t>
                      </w:r>
                    </w:p>
                    <w:p w14:paraId="512364AC" w14:textId="77777777" w:rsidR="00C23428" w:rsidRPr="00A83830" w:rsidRDefault="00C23428" w:rsidP="00131F41">
                      <w:pPr>
                        <w:pStyle w:val="NoSpacing"/>
                        <w:rPr>
                          <w:rFonts w:ascii="Times New Roman" w:hAnsi="Times New Roman" w:cs="Times New Roman"/>
                        </w:rPr>
                      </w:pPr>
                    </w:p>
                    <w:p w14:paraId="4D39AD8D" w14:textId="55DA046F" w:rsidR="00131F41" w:rsidRDefault="00131F41" w:rsidP="00131F41">
                      <w:pPr>
                        <w:pStyle w:val="NoSpacing"/>
                        <w:rPr>
                          <w:rFonts w:ascii="Times New Roman" w:hAnsi="Times New Roman" w:cs="Times New Roman"/>
                        </w:rPr>
                      </w:pPr>
                      <w:r w:rsidRPr="00A83830">
                        <w:rPr>
                          <w:rFonts w:ascii="Times New Roman" w:hAnsi="Times New Roman" w:cs="Times New Roman"/>
                        </w:rPr>
                        <w:t>The Beneficiary agrees that, during the Contract term, it may at any time be subject to an independent financial audit and evaluation engaged by REDI or the donor, the European Union.</w:t>
                      </w:r>
                    </w:p>
                    <w:p w14:paraId="27E8EA05" w14:textId="77777777" w:rsidR="00C23428" w:rsidRPr="00A83830" w:rsidRDefault="00C23428" w:rsidP="00131F41">
                      <w:pPr>
                        <w:pStyle w:val="NoSpacing"/>
                        <w:rPr>
                          <w:rFonts w:ascii="Times New Roman" w:hAnsi="Times New Roman" w:cs="Times New Roman"/>
                        </w:rPr>
                      </w:pPr>
                    </w:p>
                    <w:p w14:paraId="38C3E42C" w14:textId="29661BCA" w:rsidR="00131F41" w:rsidRDefault="007D1903" w:rsidP="00131F41">
                      <w:pPr>
                        <w:pStyle w:val="NoSpacing"/>
                        <w:rPr>
                          <w:rFonts w:ascii="Times New Roman" w:hAnsi="Times New Roman" w:cs="Times New Roman"/>
                        </w:rPr>
                      </w:pPr>
                      <w:r>
                        <w:rPr>
                          <w:rFonts w:ascii="Times New Roman" w:hAnsi="Times New Roman" w:cs="Times New Roman"/>
                        </w:rPr>
                        <w:t>In the period of 5 years, t</w:t>
                      </w:r>
                      <w:r w:rsidR="00131F41" w:rsidRPr="00A83830">
                        <w:rPr>
                          <w:rFonts w:ascii="Times New Roman" w:hAnsi="Times New Roman" w:cs="Times New Roman"/>
                        </w:rPr>
                        <w:t>he Beneficiary is obliged to make all documents necessary for carrying out the audit available for review or to submit them to REDI upon request.</w:t>
                      </w:r>
                      <w:bookmarkStart w:id="10" w:name="_heading=h.enqot41nv1ww" w:colFirst="0" w:colLast="0"/>
                      <w:bookmarkEnd w:id="10"/>
                    </w:p>
                    <w:p w14:paraId="426D3248" w14:textId="77777777" w:rsidR="00E7272E" w:rsidRDefault="00E7272E" w:rsidP="00131F41">
                      <w:pPr>
                        <w:pStyle w:val="NoSpacing"/>
                        <w:rPr>
                          <w:rFonts w:ascii="Times New Roman" w:hAnsi="Times New Roman" w:cs="Times New Roman"/>
                        </w:rPr>
                      </w:pPr>
                    </w:p>
                    <w:p w14:paraId="0734E220" w14:textId="77777777" w:rsidR="007D1903" w:rsidRPr="00A83830" w:rsidRDefault="007D1903" w:rsidP="00131F41">
                      <w:pPr>
                        <w:pStyle w:val="NoSpacing"/>
                        <w:rPr>
                          <w:rFonts w:ascii="Times New Roman" w:hAnsi="Times New Roman" w:cs="Times New Roman"/>
                        </w:rPr>
                      </w:pPr>
                    </w:p>
                    <w:p w14:paraId="066A60A6" w14:textId="77777777" w:rsidR="00E7272E" w:rsidRPr="00181966" w:rsidRDefault="00E7272E" w:rsidP="00E7272E">
                      <w:pPr>
                        <w:pStyle w:val="NoSpacing"/>
                        <w:jc w:val="center"/>
                        <w:rPr>
                          <w:rFonts w:ascii="Times New Roman" w:hAnsi="Times New Roman" w:cs="Times New Roman"/>
                          <w:b/>
                          <w:bCs/>
                        </w:rPr>
                      </w:pPr>
                      <w:r w:rsidRPr="00181966">
                        <w:rPr>
                          <w:rFonts w:ascii="Times New Roman" w:hAnsi="Times New Roman" w:cs="Times New Roman"/>
                          <w:b/>
                          <w:bCs/>
                        </w:rPr>
                        <w:t>Suspension and Termination</w:t>
                      </w:r>
                    </w:p>
                    <w:p w14:paraId="3A0A7787" w14:textId="77777777" w:rsidR="00E7272E" w:rsidRPr="00181966" w:rsidRDefault="00E7272E" w:rsidP="00E7272E">
                      <w:pPr>
                        <w:pStyle w:val="NoSpacing"/>
                        <w:jc w:val="center"/>
                        <w:rPr>
                          <w:rFonts w:ascii="Times New Roman" w:hAnsi="Times New Roman" w:cs="Times New Roman"/>
                          <w:b/>
                          <w:bCs/>
                        </w:rPr>
                      </w:pPr>
                      <w:r w:rsidRPr="00181966">
                        <w:rPr>
                          <w:rFonts w:ascii="Times New Roman" w:hAnsi="Times New Roman" w:cs="Times New Roman"/>
                          <w:b/>
                          <w:bCs/>
                        </w:rPr>
                        <w:t>Article 9</w:t>
                      </w:r>
                    </w:p>
                    <w:p w14:paraId="564F9256" w14:textId="77777777" w:rsidR="00790CD9" w:rsidRDefault="00E7272E" w:rsidP="00790CD9">
                      <w:p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REDI may suspend or terminate this Contract if the Beneficiary breaches any obligation, misuses funds or fails to meet indicators. In such cases, all unused funds must be returned to REDI.</w:t>
                      </w:r>
                      <w:bookmarkStart w:id="11" w:name="_heading=h.yfetapaeh224" w:colFirst="0" w:colLast="0"/>
                      <w:bookmarkEnd w:id="11"/>
                    </w:p>
                    <w:p w14:paraId="120409C1" w14:textId="0DCBB4A2" w:rsidR="00790CD9" w:rsidRDefault="00E7272E" w:rsidP="00790CD9">
                      <w:pPr>
                        <w:spacing w:after="0"/>
                        <w:ind w:left="720"/>
                        <w:rPr>
                          <w:rFonts w:ascii="Times New Roman" w:hAnsi="Times New Roman" w:cs="Times New Roman"/>
                          <w:b/>
                          <w:bCs/>
                        </w:rPr>
                      </w:pPr>
                      <w:r>
                        <w:rPr>
                          <w:rFonts w:ascii="Times New Roman" w:hAnsi="Times New Roman" w:cs="Times New Roman"/>
                          <w:b/>
                          <w:bCs/>
                        </w:rPr>
                        <w:br/>
                      </w:r>
                      <w:r w:rsidR="00790CD9" w:rsidRPr="00790CD9">
                        <w:rPr>
                          <w:rFonts w:ascii="Times New Roman" w:hAnsi="Times New Roman" w:cs="Times New Roman"/>
                          <w:b/>
                          <w:bCs/>
                        </w:rPr>
                        <w:t xml:space="preserve"> Failure to Hire within the 20-Day Period</w:t>
                      </w:r>
                    </w:p>
                    <w:p w14:paraId="79225210" w14:textId="16E74CCD" w:rsidR="00790CD9" w:rsidRPr="00790CD9" w:rsidRDefault="00790CD9" w:rsidP="00790CD9">
                      <w:pPr>
                        <w:spacing w:after="0"/>
                        <w:ind w:left="1440" w:firstLine="720"/>
                        <w:rPr>
                          <w:rFonts w:ascii="Times New Roman" w:eastAsia="Times New Roman" w:hAnsi="Times New Roman" w:cs="Times New Roman"/>
                          <w:szCs w:val="20"/>
                        </w:rPr>
                      </w:pPr>
                      <w:r>
                        <w:rPr>
                          <w:rFonts w:ascii="Times New Roman" w:hAnsi="Times New Roman" w:cs="Times New Roman"/>
                          <w:b/>
                          <w:bCs/>
                        </w:rPr>
                        <w:t>Article 10</w:t>
                      </w:r>
                    </w:p>
                    <w:p w14:paraId="3FF6EEC8" w14:textId="77777777" w:rsidR="00790CD9" w:rsidRPr="00790CD9" w:rsidRDefault="00790CD9" w:rsidP="00790CD9">
                      <w:p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If the Beneficiary fails to conclude an employment contract with the employee foreseen in the Employment Plan within 20 (twenty) working days from the receipt of the first tranche of funds, this shall be considered failure to achieve a key Project indicator.</w:t>
                      </w:r>
                    </w:p>
                    <w:p w14:paraId="7F3334EF" w14:textId="77777777" w:rsidR="00790CD9" w:rsidRPr="00790CD9" w:rsidRDefault="00790CD9" w:rsidP="00790CD9">
                      <w:p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In such case:</w:t>
                      </w:r>
                    </w:p>
                    <w:p w14:paraId="6A82C38F" w14:textId="77777777" w:rsidR="00790CD9" w:rsidRPr="00790CD9" w:rsidRDefault="00790CD9" w:rsidP="00790CD9">
                      <w:pPr>
                        <w:numPr>
                          <w:ilvl w:val="0"/>
                          <w:numId w:val="22"/>
                        </w:num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REDI may suspend further payments;</w:t>
                      </w:r>
                    </w:p>
                    <w:p w14:paraId="35954634" w14:textId="77777777" w:rsidR="00790CD9" w:rsidRPr="00790CD9" w:rsidRDefault="00790CD9" w:rsidP="00790CD9">
                      <w:pPr>
                        <w:numPr>
                          <w:ilvl w:val="0"/>
                          <w:numId w:val="22"/>
                        </w:num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The Beneficiary shall return all unused funds within 15 (fifteen) days from receipt of written notification;</w:t>
                      </w:r>
                    </w:p>
                    <w:p w14:paraId="3AB2F908" w14:textId="77777777" w:rsidR="00790CD9" w:rsidRDefault="00790CD9" w:rsidP="00790CD9">
                      <w:pPr>
                        <w:numPr>
                          <w:ilvl w:val="0"/>
                          <w:numId w:val="22"/>
                        </w:num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REDI may terminate the Contract by unilateral written notice.</w:t>
                      </w:r>
                    </w:p>
                    <w:p w14:paraId="24AE031F" w14:textId="77777777" w:rsidR="007D1903" w:rsidRPr="00790CD9" w:rsidRDefault="007D1903" w:rsidP="007D1903">
                      <w:pPr>
                        <w:spacing w:after="0" w:line="240" w:lineRule="auto"/>
                        <w:ind w:left="720"/>
                        <w:jc w:val="left"/>
                        <w:rPr>
                          <w:rFonts w:ascii="Times New Roman" w:eastAsia="Times New Roman" w:hAnsi="Times New Roman" w:cs="Times New Roman"/>
                          <w:szCs w:val="20"/>
                        </w:rPr>
                      </w:pPr>
                    </w:p>
                    <w:p w14:paraId="7F086DF6" w14:textId="77777777" w:rsidR="00790CD9" w:rsidRPr="00790CD9" w:rsidRDefault="00790CD9" w:rsidP="00790CD9">
                      <w:pPr>
                        <w:spacing w:after="0" w:line="240" w:lineRule="auto"/>
                        <w:jc w:val="left"/>
                        <w:rPr>
                          <w:rFonts w:ascii="Times New Roman" w:eastAsia="Times New Roman" w:hAnsi="Times New Roman" w:cs="Times New Roman"/>
                          <w:szCs w:val="20"/>
                        </w:rPr>
                      </w:pPr>
                      <w:r w:rsidRPr="00790CD9">
                        <w:rPr>
                          <w:rFonts w:ascii="Times New Roman" w:eastAsia="Times New Roman" w:hAnsi="Times New Roman" w:cs="Times New Roman"/>
                          <w:szCs w:val="20"/>
                        </w:rPr>
                        <w:t>In duly justified cases (force majeure or objective circumstances), REDI may grant an extension upon written request of the Beneficiary.</w:t>
                      </w:r>
                    </w:p>
                  </w:txbxContent>
                </v:textbox>
                <w10:wrap anchorx="margin"/>
              </v:shape>
            </w:pict>
          </mc:Fallback>
        </mc:AlternateContent>
      </w:r>
    </w:p>
    <w:p w14:paraId="56749A03" w14:textId="50898A08" w:rsidR="00B77A19" w:rsidRDefault="00B77A19" w:rsidP="00B77A19">
      <w:pPr>
        <w:tabs>
          <w:tab w:val="left" w:pos="1267"/>
        </w:tabs>
        <w:rPr>
          <w:rFonts w:asciiTheme="minorHAnsi" w:hAnsiTheme="minorHAnsi" w:cstheme="minorHAnsi"/>
          <w:sz w:val="24"/>
          <w:szCs w:val="24"/>
        </w:rPr>
      </w:pPr>
    </w:p>
    <w:p w14:paraId="48889FBB" w14:textId="77777777" w:rsidR="00B77A19" w:rsidRDefault="00B77A19" w:rsidP="00B77A19">
      <w:pPr>
        <w:tabs>
          <w:tab w:val="left" w:pos="1267"/>
        </w:tabs>
        <w:rPr>
          <w:rFonts w:asciiTheme="minorHAnsi" w:hAnsiTheme="minorHAnsi" w:cstheme="minorHAnsi"/>
          <w:sz w:val="24"/>
          <w:szCs w:val="24"/>
        </w:rPr>
      </w:pPr>
    </w:p>
    <w:p w14:paraId="7E26BC2E" w14:textId="77777777" w:rsidR="00B77A19" w:rsidRDefault="00B77A19" w:rsidP="00B77A19">
      <w:pPr>
        <w:tabs>
          <w:tab w:val="left" w:pos="1267"/>
        </w:tabs>
        <w:rPr>
          <w:rFonts w:asciiTheme="minorHAnsi" w:hAnsiTheme="minorHAnsi" w:cstheme="minorHAnsi"/>
          <w:sz w:val="24"/>
          <w:szCs w:val="24"/>
        </w:rPr>
      </w:pPr>
    </w:p>
    <w:p w14:paraId="4FB38487" w14:textId="77777777" w:rsidR="00B77A19" w:rsidRDefault="00B77A19" w:rsidP="00B77A19">
      <w:pPr>
        <w:tabs>
          <w:tab w:val="left" w:pos="1267"/>
        </w:tabs>
        <w:rPr>
          <w:rFonts w:asciiTheme="minorHAnsi" w:hAnsiTheme="minorHAnsi" w:cstheme="minorHAnsi"/>
          <w:sz w:val="24"/>
          <w:szCs w:val="24"/>
        </w:rPr>
      </w:pPr>
    </w:p>
    <w:p w14:paraId="7999E05D" w14:textId="77777777" w:rsidR="00B77A19" w:rsidRDefault="00B77A19" w:rsidP="00B77A19">
      <w:pPr>
        <w:tabs>
          <w:tab w:val="left" w:pos="1267"/>
        </w:tabs>
        <w:rPr>
          <w:rFonts w:asciiTheme="minorHAnsi" w:hAnsiTheme="minorHAnsi" w:cstheme="minorHAnsi"/>
          <w:sz w:val="24"/>
          <w:szCs w:val="24"/>
        </w:rPr>
      </w:pPr>
    </w:p>
    <w:p w14:paraId="2508ACDE" w14:textId="77777777" w:rsidR="00B77A19" w:rsidRDefault="00B77A19" w:rsidP="00B77A19">
      <w:pPr>
        <w:tabs>
          <w:tab w:val="left" w:pos="1267"/>
        </w:tabs>
        <w:rPr>
          <w:rFonts w:asciiTheme="minorHAnsi" w:hAnsiTheme="minorHAnsi" w:cstheme="minorHAnsi"/>
          <w:sz w:val="24"/>
          <w:szCs w:val="24"/>
        </w:rPr>
      </w:pPr>
    </w:p>
    <w:p w14:paraId="1E904815" w14:textId="77777777" w:rsidR="00B77A19" w:rsidRDefault="00B77A19" w:rsidP="00B77A19">
      <w:pPr>
        <w:tabs>
          <w:tab w:val="left" w:pos="1267"/>
        </w:tabs>
        <w:rPr>
          <w:rFonts w:asciiTheme="minorHAnsi" w:hAnsiTheme="minorHAnsi" w:cstheme="minorHAnsi"/>
          <w:sz w:val="24"/>
          <w:szCs w:val="24"/>
        </w:rPr>
      </w:pPr>
    </w:p>
    <w:p w14:paraId="06B597C5" w14:textId="77777777" w:rsidR="00B77A19" w:rsidRDefault="00B77A19" w:rsidP="00B77A19">
      <w:pPr>
        <w:tabs>
          <w:tab w:val="left" w:pos="1267"/>
        </w:tabs>
        <w:rPr>
          <w:rFonts w:asciiTheme="minorHAnsi" w:hAnsiTheme="minorHAnsi" w:cstheme="minorHAnsi"/>
          <w:sz w:val="24"/>
          <w:szCs w:val="24"/>
        </w:rPr>
      </w:pPr>
    </w:p>
    <w:p w14:paraId="3A5FED63" w14:textId="77777777" w:rsidR="00B77A19" w:rsidRDefault="00B77A19" w:rsidP="00B77A19">
      <w:pPr>
        <w:tabs>
          <w:tab w:val="left" w:pos="1267"/>
        </w:tabs>
        <w:rPr>
          <w:rFonts w:asciiTheme="minorHAnsi" w:hAnsiTheme="minorHAnsi" w:cstheme="minorHAnsi"/>
          <w:sz w:val="24"/>
          <w:szCs w:val="24"/>
        </w:rPr>
      </w:pPr>
    </w:p>
    <w:p w14:paraId="08CF2BE9" w14:textId="77777777" w:rsidR="00B77A19" w:rsidRDefault="00B77A19" w:rsidP="00B77A19">
      <w:pPr>
        <w:tabs>
          <w:tab w:val="left" w:pos="1267"/>
        </w:tabs>
        <w:rPr>
          <w:rFonts w:asciiTheme="minorHAnsi" w:hAnsiTheme="minorHAnsi" w:cstheme="minorHAnsi"/>
          <w:sz w:val="24"/>
          <w:szCs w:val="24"/>
        </w:rPr>
      </w:pPr>
    </w:p>
    <w:p w14:paraId="7FCF1934" w14:textId="77777777" w:rsidR="00B77A19" w:rsidRDefault="00B77A19" w:rsidP="00B77A19">
      <w:pPr>
        <w:tabs>
          <w:tab w:val="left" w:pos="1267"/>
        </w:tabs>
        <w:rPr>
          <w:rFonts w:asciiTheme="minorHAnsi" w:hAnsiTheme="minorHAnsi" w:cstheme="minorHAnsi"/>
          <w:sz w:val="24"/>
          <w:szCs w:val="24"/>
        </w:rPr>
      </w:pPr>
    </w:p>
    <w:p w14:paraId="701FEFD2" w14:textId="77777777" w:rsidR="00B77A19" w:rsidRDefault="00B77A19" w:rsidP="00B77A19">
      <w:pPr>
        <w:tabs>
          <w:tab w:val="left" w:pos="1267"/>
        </w:tabs>
        <w:rPr>
          <w:rFonts w:asciiTheme="minorHAnsi" w:hAnsiTheme="minorHAnsi" w:cstheme="minorHAnsi"/>
          <w:sz w:val="24"/>
          <w:szCs w:val="24"/>
        </w:rPr>
      </w:pPr>
    </w:p>
    <w:p w14:paraId="01D94FBC" w14:textId="77777777" w:rsidR="00B77A19" w:rsidRDefault="00B77A19" w:rsidP="00B77A19">
      <w:pPr>
        <w:tabs>
          <w:tab w:val="left" w:pos="1267"/>
        </w:tabs>
        <w:rPr>
          <w:rFonts w:asciiTheme="minorHAnsi" w:hAnsiTheme="minorHAnsi" w:cstheme="minorHAnsi"/>
          <w:sz w:val="24"/>
          <w:szCs w:val="24"/>
        </w:rPr>
      </w:pPr>
    </w:p>
    <w:p w14:paraId="5C85B952" w14:textId="77777777" w:rsidR="00B77A19" w:rsidRDefault="00B77A19" w:rsidP="00B77A19">
      <w:pPr>
        <w:tabs>
          <w:tab w:val="left" w:pos="1267"/>
        </w:tabs>
        <w:rPr>
          <w:rFonts w:asciiTheme="minorHAnsi" w:hAnsiTheme="minorHAnsi" w:cstheme="minorHAnsi"/>
          <w:sz w:val="24"/>
          <w:szCs w:val="24"/>
        </w:rPr>
      </w:pPr>
    </w:p>
    <w:p w14:paraId="15CBF9FA" w14:textId="77777777" w:rsidR="00B77A19" w:rsidRDefault="00B77A19" w:rsidP="00B77A19">
      <w:pPr>
        <w:tabs>
          <w:tab w:val="left" w:pos="1267"/>
        </w:tabs>
        <w:rPr>
          <w:rFonts w:asciiTheme="minorHAnsi" w:hAnsiTheme="minorHAnsi" w:cstheme="minorHAnsi"/>
          <w:sz w:val="24"/>
          <w:szCs w:val="24"/>
        </w:rPr>
      </w:pPr>
    </w:p>
    <w:p w14:paraId="6A8BACA4" w14:textId="77777777" w:rsidR="00B77A19" w:rsidRDefault="00B77A19" w:rsidP="00B77A19">
      <w:pPr>
        <w:tabs>
          <w:tab w:val="left" w:pos="1267"/>
        </w:tabs>
        <w:rPr>
          <w:rFonts w:asciiTheme="minorHAnsi" w:hAnsiTheme="minorHAnsi" w:cstheme="minorHAnsi"/>
          <w:sz w:val="24"/>
          <w:szCs w:val="24"/>
        </w:rPr>
      </w:pPr>
    </w:p>
    <w:p w14:paraId="2160EA56" w14:textId="77777777" w:rsidR="00B77A19" w:rsidRDefault="00B77A19" w:rsidP="00B77A19">
      <w:pPr>
        <w:tabs>
          <w:tab w:val="left" w:pos="1267"/>
        </w:tabs>
        <w:rPr>
          <w:rFonts w:asciiTheme="minorHAnsi" w:hAnsiTheme="minorHAnsi" w:cstheme="minorHAnsi"/>
          <w:sz w:val="24"/>
          <w:szCs w:val="24"/>
        </w:rPr>
      </w:pPr>
    </w:p>
    <w:p w14:paraId="19B3C3F2" w14:textId="77777777" w:rsidR="00B77A19" w:rsidRDefault="00B77A19" w:rsidP="00B77A19">
      <w:pPr>
        <w:tabs>
          <w:tab w:val="left" w:pos="1267"/>
        </w:tabs>
        <w:rPr>
          <w:rFonts w:asciiTheme="minorHAnsi" w:hAnsiTheme="minorHAnsi" w:cstheme="minorHAnsi"/>
          <w:sz w:val="24"/>
          <w:szCs w:val="24"/>
        </w:rPr>
      </w:pPr>
    </w:p>
    <w:p w14:paraId="25FD7DB9" w14:textId="77777777" w:rsidR="00B77A19" w:rsidRDefault="00B77A19" w:rsidP="00B77A19">
      <w:pPr>
        <w:tabs>
          <w:tab w:val="left" w:pos="1267"/>
        </w:tabs>
        <w:rPr>
          <w:rFonts w:asciiTheme="minorHAnsi" w:hAnsiTheme="minorHAnsi" w:cstheme="minorHAnsi"/>
          <w:sz w:val="24"/>
          <w:szCs w:val="24"/>
        </w:rPr>
      </w:pPr>
    </w:p>
    <w:p w14:paraId="36481F93" w14:textId="77777777" w:rsidR="00B77A19" w:rsidRDefault="00B77A19" w:rsidP="00B77A19">
      <w:pPr>
        <w:tabs>
          <w:tab w:val="left" w:pos="1267"/>
        </w:tabs>
        <w:rPr>
          <w:rFonts w:asciiTheme="minorHAnsi" w:hAnsiTheme="minorHAnsi" w:cstheme="minorHAnsi"/>
          <w:sz w:val="24"/>
          <w:szCs w:val="24"/>
        </w:rPr>
      </w:pPr>
    </w:p>
    <w:p w14:paraId="1F91D3E4" w14:textId="01329D56" w:rsidR="00B77A19" w:rsidRDefault="00B77A19" w:rsidP="00B77A19">
      <w:pPr>
        <w:tabs>
          <w:tab w:val="left" w:pos="1267"/>
        </w:tabs>
        <w:rPr>
          <w:rFonts w:asciiTheme="minorHAnsi" w:hAnsiTheme="minorHAnsi" w:cstheme="minorHAnsi"/>
          <w:sz w:val="24"/>
          <w:szCs w:val="24"/>
        </w:rPr>
      </w:pPr>
      <w:r w:rsidRPr="006E63E0">
        <w:rPr>
          <w:rFonts w:asciiTheme="minorHAnsi" w:hAnsiTheme="minorHAnsi" w:cstheme="minorHAnsi"/>
          <w:noProof/>
          <w:sz w:val="24"/>
          <w:szCs w:val="24"/>
        </w:rPr>
        <w:lastRenderedPageBreak/>
        <mc:AlternateContent>
          <mc:Choice Requires="wps">
            <w:drawing>
              <wp:anchor distT="0" distB="0" distL="114300" distR="114300" simplePos="0" relativeHeight="251697152" behindDoc="0" locked="0" layoutInCell="1" allowOverlap="1" wp14:anchorId="0658C608" wp14:editId="539D7E54">
                <wp:simplePos x="0" y="0"/>
                <wp:positionH relativeFrom="column">
                  <wp:posOffset>3241675</wp:posOffset>
                </wp:positionH>
                <wp:positionV relativeFrom="paragraph">
                  <wp:posOffset>7620</wp:posOffset>
                </wp:positionV>
                <wp:extent cx="3240000" cy="7560000"/>
                <wp:effectExtent l="0" t="0" r="17780" b="22225"/>
                <wp:wrapNone/>
                <wp:docPr id="17048341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2AF5F2C4" w14:textId="386F1328" w:rsidR="001979AF" w:rsidRDefault="001979AF" w:rsidP="00790CD9">
                            <w:pPr>
                              <w:pStyle w:val="NoSpacing"/>
                              <w:jc w:val="center"/>
                              <w:rPr>
                                <w:rFonts w:ascii="Times New Roman" w:hAnsi="Times New Roman" w:cs="Times New Roman"/>
                                <w:b/>
                                <w:bCs/>
                              </w:rPr>
                            </w:pPr>
                            <w:r w:rsidRPr="003F36DA">
                              <w:rPr>
                                <w:rFonts w:ascii="Times New Roman" w:hAnsi="Times New Roman" w:cs="Times New Roman"/>
                                <w:b/>
                                <w:bCs/>
                              </w:rPr>
                              <w:t>Prestanak radnog odnosa pre isteka ugovornog perioda</w:t>
                            </w:r>
                          </w:p>
                          <w:p w14:paraId="48326DD5" w14:textId="5FAF7919" w:rsidR="001979AF" w:rsidRDefault="001979AF" w:rsidP="001979AF">
                            <w:pPr>
                              <w:pStyle w:val="NoSpacing"/>
                              <w:jc w:val="center"/>
                              <w:rPr>
                                <w:rFonts w:ascii="Times New Roman" w:hAnsi="Times New Roman" w:cs="Times New Roman"/>
                                <w:b/>
                                <w:bCs/>
                              </w:rPr>
                            </w:pPr>
                            <w:r w:rsidRPr="00181966">
                              <w:rPr>
                                <w:rFonts w:ascii="Times New Roman" w:hAnsi="Times New Roman" w:cs="Times New Roman"/>
                                <w:b/>
                                <w:bCs/>
                              </w:rPr>
                              <w:t>Član 1</w:t>
                            </w:r>
                            <w:r>
                              <w:rPr>
                                <w:rFonts w:ascii="Times New Roman" w:hAnsi="Times New Roman" w:cs="Times New Roman"/>
                                <w:b/>
                                <w:bCs/>
                              </w:rPr>
                              <w:t>1</w:t>
                            </w:r>
                          </w:p>
                          <w:p w14:paraId="5ACB6971" w14:textId="77777777" w:rsidR="001979AF" w:rsidRDefault="001979AF" w:rsidP="001979AF">
                            <w:pPr>
                              <w:pStyle w:val="NoSpacing"/>
                              <w:jc w:val="center"/>
                              <w:rPr>
                                <w:rFonts w:ascii="Times New Roman" w:hAnsi="Times New Roman" w:cs="Times New Roman"/>
                                <w:b/>
                                <w:bCs/>
                              </w:rPr>
                            </w:pPr>
                          </w:p>
                          <w:p w14:paraId="25538EFF" w14:textId="77777777" w:rsidR="00B866E5" w:rsidRPr="00B866E5" w:rsidRDefault="00B866E5" w:rsidP="00B866E5">
                            <w:pPr>
                              <w:pStyle w:val="NoSpacing"/>
                              <w:jc w:val="left"/>
                              <w:rPr>
                                <w:rFonts w:ascii="Times New Roman" w:eastAsia="Times New Roman" w:hAnsi="Times New Roman" w:cs="Times New Roman"/>
                                <w:szCs w:val="20"/>
                              </w:rPr>
                            </w:pPr>
                            <w:r w:rsidRPr="00B866E5">
                              <w:rPr>
                                <w:rFonts w:ascii="Times New Roman" w:eastAsia="Times New Roman" w:hAnsi="Times New Roman" w:cs="Times New Roman"/>
                                <w:szCs w:val="20"/>
                              </w:rPr>
                              <w:t>Ukoliko zaposleni angažovan kroz Plan zapošljavanja napusti radno mesto ili mu radni odnos prestane pre isteka minimalnog perioda predviđenog Planom zapošljavanja:</w:t>
                            </w:r>
                          </w:p>
                          <w:p w14:paraId="11A18A28" w14:textId="77777777" w:rsidR="00B866E5" w:rsidRPr="00B866E5" w:rsidRDefault="00B866E5" w:rsidP="00B866E5">
                            <w:pPr>
                              <w:pStyle w:val="NoSpacing"/>
                              <w:numPr>
                                <w:ilvl w:val="0"/>
                                <w:numId w:val="24"/>
                              </w:numPr>
                              <w:jc w:val="left"/>
                              <w:rPr>
                                <w:rFonts w:ascii="Times New Roman" w:eastAsia="Times New Roman" w:hAnsi="Times New Roman" w:cs="Times New Roman"/>
                                <w:szCs w:val="20"/>
                              </w:rPr>
                            </w:pPr>
                            <w:r w:rsidRPr="00B866E5">
                              <w:rPr>
                                <w:rFonts w:ascii="Times New Roman" w:eastAsia="Times New Roman" w:hAnsi="Times New Roman" w:cs="Times New Roman"/>
                                <w:szCs w:val="20"/>
                              </w:rPr>
                              <w:t>Korisnik je dužan da o tome obavesti REDI u roku od 5 (pet) radnih dana;</w:t>
                            </w:r>
                          </w:p>
                          <w:p w14:paraId="7D3DD8E0" w14:textId="1807C42B" w:rsidR="00B866E5" w:rsidRPr="00B866E5" w:rsidRDefault="00B866E5" w:rsidP="00B866E5">
                            <w:pPr>
                              <w:pStyle w:val="NoSpacing"/>
                              <w:numPr>
                                <w:ilvl w:val="0"/>
                                <w:numId w:val="24"/>
                              </w:numPr>
                              <w:jc w:val="left"/>
                              <w:rPr>
                                <w:rFonts w:ascii="Times New Roman" w:eastAsia="Times New Roman" w:hAnsi="Times New Roman" w:cs="Times New Roman"/>
                                <w:szCs w:val="20"/>
                              </w:rPr>
                            </w:pPr>
                            <w:r w:rsidRPr="00B866E5">
                              <w:rPr>
                                <w:rFonts w:ascii="Times New Roman" w:eastAsia="Times New Roman" w:hAnsi="Times New Roman" w:cs="Times New Roman"/>
                                <w:szCs w:val="20"/>
                              </w:rPr>
                              <w:t>Korisnik može, uz prethodno pismeno odobrenje REDI-ja, zaposliti drugo lice pod istim uslovima u roku od 30 dana</w:t>
                            </w:r>
                            <w:r>
                              <w:rPr>
                                <w:rFonts w:ascii="Times New Roman" w:eastAsia="Times New Roman" w:hAnsi="Times New Roman" w:cs="Times New Roman"/>
                                <w:szCs w:val="20"/>
                              </w:rPr>
                              <w:t xml:space="preserve"> do utroška namenjenih sredstava</w:t>
                            </w:r>
                            <w:r w:rsidRPr="00B866E5">
                              <w:rPr>
                                <w:rFonts w:ascii="Times New Roman" w:eastAsia="Times New Roman" w:hAnsi="Times New Roman" w:cs="Times New Roman"/>
                                <w:szCs w:val="20"/>
                              </w:rPr>
                              <w:t>;</w:t>
                            </w:r>
                          </w:p>
                          <w:p w14:paraId="48B5F9FE" w14:textId="77777777" w:rsidR="00B866E5" w:rsidRDefault="00B866E5" w:rsidP="00B866E5">
                            <w:pPr>
                              <w:pStyle w:val="NoSpacing"/>
                              <w:numPr>
                                <w:ilvl w:val="0"/>
                                <w:numId w:val="24"/>
                              </w:numPr>
                              <w:jc w:val="left"/>
                              <w:rPr>
                                <w:rFonts w:ascii="Times New Roman" w:eastAsia="Times New Roman" w:hAnsi="Times New Roman" w:cs="Times New Roman"/>
                                <w:szCs w:val="20"/>
                              </w:rPr>
                            </w:pPr>
                            <w:r w:rsidRPr="00B866E5">
                              <w:rPr>
                                <w:rFonts w:ascii="Times New Roman" w:eastAsia="Times New Roman" w:hAnsi="Times New Roman" w:cs="Times New Roman"/>
                                <w:szCs w:val="20"/>
                              </w:rPr>
                              <w:t>Ukoliko Korisnik ne izvrši zamenu zaposlenog u navedenom roku, REDI ima pravo da zahteva povraćaj proporcionalnog dela sredstava u skladu sa neostvarenim periodom zaposlenja.</w:t>
                            </w:r>
                          </w:p>
                          <w:p w14:paraId="1E9D8244" w14:textId="77777777" w:rsidR="00B866E5" w:rsidRPr="00B866E5" w:rsidRDefault="00B866E5" w:rsidP="00B866E5">
                            <w:pPr>
                              <w:pStyle w:val="NoSpacing"/>
                              <w:ind w:left="720"/>
                              <w:jc w:val="left"/>
                              <w:rPr>
                                <w:rFonts w:ascii="Times New Roman" w:eastAsia="Times New Roman" w:hAnsi="Times New Roman" w:cs="Times New Roman"/>
                                <w:szCs w:val="20"/>
                              </w:rPr>
                            </w:pPr>
                          </w:p>
                          <w:p w14:paraId="08445F6A" w14:textId="77777777" w:rsidR="00B866E5" w:rsidRPr="00B866E5" w:rsidRDefault="00B866E5" w:rsidP="00B866E5">
                            <w:pPr>
                              <w:pStyle w:val="NoSpacing"/>
                              <w:jc w:val="left"/>
                              <w:rPr>
                                <w:rFonts w:ascii="Times New Roman" w:eastAsia="Times New Roman" w:hAnsi="Times New Roman" w:cs="Times New Roman"/>
                                <w:szCs w:val="20"/>
                              </w:rPr>
                            </w:pPr>
                            <w:r w:rsidRPr="00B866E5">
                              <w:rPr>
                                <w:rFonts w:ascii="Times New Roman" w:eastAsia="Times New Roman" w:hAnsi="Times New Roman" w:cs="Times New Roman"/>
                                <w:szCs w:val="20"/>
                              </w:rPr>
                              <w:t>Ukoliko do prestanka radnog odnosa dođe krivicom Korisnika ili usled nepoštovanja zakonskih obaveza, REDI može zahtevati povraćaj celokupnog iznosa dodeljenih sredstava.</w:t>
                            </w:r>
                          </w:p>
                          <w:p w14:paraId="3BDB7EB1" w14:textId="77777777" w:rsidR="001979AF" w:rsidRPr="00B866E5" w:rsidRDefault="001979AF" w:rsidP="00B866E5">
                            <w:pPr>
                              <w:pStyle w:val="NoSpacing"/>
                              <w:jc w:val="left"/>
                              <w:rPr>
                                <w:rFonts w:ascii="Times New Roman" w:eastAsia="Times New Roman" w:hAnsi="Times New Roman" w:cs="Times New Roman"/>
                                <w:szCs w:val="20"/>
                              </w:rPr>
                            </w:pPr>
                          </w:p>
                          <w:p w14:paraId="7095606A" w14:textId="7DFB95A2" w:rsidR="00B77A19" w:rsidRDefault="001C281B" w:rsidP="001C281B">
                            <w:pPr>
                              <w:spacing w:after="0"/>
                              <w:jc w:val="center"/>
                              <w:rPr>
                                <w:rFonts w:ascii="Times New Roman" w:hAnsi="Times New Roman" w:cs="Times New Roman"/>
                                <w:b/>
                                <w:bCs/>
                              </w:rPr>
                            </w:pPr>
                            <w:r w:rsidRPr="001C281B">
                              <w:rPr>
                                <w:rFonts w:ascii="Times New Roman" w:hAnsi="Times New Roman" w:cs="Times New Roman"/>
                                <w:b/>
                                <w:bCs/>
                              </w:rPr>
                              <w:t>Nedostavljanje dokumentacije ili neobezbeđivanje sufinansiranja</w:t>
                            </w:r>
                          </w:p>
                          <w:p w14:paraId="08D2B4AC" w14:textId="6BB2C38E" w:rsidR="001C281B" w:rsidRDefault="001C281B" w:rsidP="001C281B">
                            <w:pPr>
                              <w:spacing w:after="0"/>
                              <w:jc w:val="center"/>
                              <w:rPr>
                                <w:rFonts w:ascii="Times New Roman" w:hAnsi="Times New Roman" w:cs="Times New Roman"/>
                                <w:b/>
                                <w:bCs/>
                              </w:rPr>
                            </w:pPr>
                            <w:r>
                              <w:rPr>
                                <w:rFonts w:ascii="Times New Roman" w:hAnsi="Times New Roman" w:cs="Times New Roman"/>
                                <w:b/>
                                <w:bCs/>
                              </w:rPr>
                              <w:t>Član 12</w:t>
                            </w:r>
                          </w:p>
                          <w:p w14:paraId="38ECC3A8" w14:textId="77777777" w:rsidR="004A0AC3" w:rsidRPr="004A0AC3" w:rsidRDefault="004A0AC3" w:rsidP="004A0AC3">
                            <w:pPr>
                              <w:pStyle w:val="NoSpacing"/>
                              <w:jc w:val="left"/>
                              <w:rPr>
                                <w:rFonts w:ascii="Times New Roman" w:eastAsia="Times New Roman" w:hAnsi="Times New Roman" w:cs="Times New Roman"/>
                                <w:szCs w:val="20"/>
                              </w:rPr>
                            </w:pPr>
                            <w:r w:rsidRPr="004A0AC3">
                              <w:rPr>
                                <w:rFonts w:ascii="Times New Roman" w:eastAsia="Times New Roman" w:hAnsi="Times New Roman" w:cs="Times New Roman"/>
                                <w:szCs w:val="20"/>
                              </w:rPr>
                              <w:t>Ukoliko Korisnik:</w:t>
                            </w:r>
                          </w:p>
                          <w:p w14:paraId="6E1AD4F4" w14:textId="77777777" w:rsidR="004A0AC3" w:rsidRPr="004A0AC3" w:rsidRDefault="004A0AC3" w:rsidP="004A0AC3">
                            <w:pPr>
                              <w:pStyle w:val="NoSpacing"/>
                              <w:numPr>
                                <w:ilvl w:val="0"/>
                                <w:numId w:val="27"/>
                              </w:numPr>
                              <w:jc w:val="left"/>
                              <w:rPr>
                                <w:rFonts w:ascii="Times New Roman" w:eastAsia="Times New Roman" w:hAnsi="Times New Roman" w:cs="Times New Roman"/>
                                <w:szCs w:val="20"/>
                              </w:rPr>
                            </w:pPr>
                            <w:r w:rsidRPr="004A0AC3">
                              <w:rPr>
                                <w:rFonts w:ascii="Times New Roman" w:eastAsia="Times New Roman" w:hAnsi="Times New Roman" w:cs="Times New Roman"/>
                                <w:szCs w:val="20"/>
                              </w:rPr>
                              <w:t>ne dostavi traženu dokumentaciju u skladu sa Članom 3.2, Članom 7 i Članom 8 ovog Ugovora,</w:t>
                            </w:r>
                          </w:p>
                          <w:p w14:paraId="16687514" w14:textId="77777777" w:rsidR="004A0AC3" w:rsidRPr="004A0AC3" w:rsidRDefault="004A0AC3" w:rsidP="004A0AC3">
                            <w:pPr>
                              <w:pStyle w:val="NoSpacing"/>
                              <w:numPr>
                                <w:ilvl w:val="0"/>
                                <w:numId w:val="27"/>
                              </w:numPr>
                              <w:jc w:val="left"/>
                              <w:rPr>
                                <w:rFonts w:ascii="Times New Roman" w:eastAsia="Times New Roman" w:hAnsi="Times New Roman" w:cs="Times New Roman"/>
                                <w:szCs w:val="20"/>
                              </w:rPr>
                            </w:pPr>
                            <w:r w:rsidRPr="004A0AC3">
                              <w:rPr>
                                <w:rFonts w:ascii="Times New Roman" w:eastAsia="Times New Roman" w:hAnsi="Times New Roman" w:cs="Times New Roman"/>
                                <w:szCs w:val="20"/>
                              </w:rPr>
                              <w:t>ne obezbedi sopstveno sufinansiranje ili druge obavezne doprinose predviđene Planom zapošljavanja,</w:t>
                            </w:r>
                          </w:p>
                          <w:p w14:paraId="40602B0D" w14:textId="77777777" w:rsidR="004A0AC3" w:rsidRPr="004A0AC3" w:rsidRDefault="004A0AC3" w:rsidP="004A0AC3">
                            <w:pPr>
                              <w:pStyle w:val="NoSpacing"/>
                              <w:numPr>
                                <w:ilvl w:val="0"/>
                                <w:numId w:val="27"/>
                              </w:numPr>
                              <w:jc w:val="left"/>
                              <w:rPr>
                                <w:rFonts w:ascii="Times New Roman" w:eastAsia="Times New Roman" w:hAnsi="Times New Roman" w:cs="Times New Roman"/>
                                <w:szCs w:val="20"/>
                              </w:rPr>
                            </w:pPr>
                            <w:r w:rsidRPr="004A0AC3">
                              <w:rPr>
                                <w:rFonts w:ascii="Times New Roman" w:eastAsia="Times New Roman" w:hAnsi="Times New Roman" w:cs="Times New Roman"/>
                                <w:szCs w:val="20"/>
                              </w:rPr>
                              <w:t>dostavi netačne ili nepotpune podatke,</w:t>
                            </w:r>
                          </w:p>
                          <w:p w14:paraId="1DABA9E8" w14:textId="77777777" w:rsidR="004A0AC3" w:rsidRDefault="004A0AC3" w:rsidP="004A0AC3">
                            <w:pPr>
                              <w:pStyle w:val="NoSpacing"/>
                              <w:jc w:val="left"/>
                              <w:rPr>
                                <w:rFonts w:ascii="Times New Roman" w:eastAsia="Times New Roman" w:hAnsi="Times New Roman" w:cs="Times New Roman"/>
                                <w:szCs w:val="20"/>
                              </w:rPr>
                            </w:pPr>
                          </w:p>
                          <w:p w14:paraId="446060B2" w14:textId="2821399B" w:rsidR="004A0AC3" w:rsidRPr="004A0AC3" w:rsidRDefault="004A0AC3" w:rsidP="004A0AC3">
                            <w:pPr>
                              <w:pStyle w:val="NoSpacing"/>
                              <w:jc w:val="left"/>
                              <w:rPr>
                                <w:rFonts w:ascii="Times New Roman" w:eastAsia="Times New Roman" w:hAnsi="Times New Roman" w:cs="Times New Roman"/>
                                <w:szCs w:val="20"/>
                              </w:rPr>
                            </w:pPr>
                            <w:r w:rsidRPr="004A0AC3">
                              <w:rPr>
                                <w:rFonts w:ascii="Times New Roman" w:eastAsia="Times New Roman" w:hAnsi="Times New Roman" w:cs="Times New Roman"/>
                                <w:szCs w:val="20"/>
                              </w:rPr>
                              <w:t>REDI ima pravo da:</w:t>
                            </w:r>
                          </w:p>
                          <w:p w14:paraId="406A77BD" w14:textId="77777777" w:rsidR="004A0AC3" w:rsidRPr="004A0AC3" w:rsidRDefault="004A0AC3" w:rsidP="004A0AC3">
                            <w:pPr>
                              <w:pStyle w:val="NoSpacing"/>
                              <w:numPr>
                                <w:ilvl w:val="0"/>
                                <w:numId w:val="27"/>
                              </w:numPr>
                              <w:jc w:val="left"/>
                              <w:rPr>
                                <w:rFonts w:ascii="Times New Roman" w:eastAsia="Times New Roman" w:hAnsi="Times New Roman" w:cs="Times New Roman"/>
                                <w:szCs w:val="20"/>
                              </w:rPr>
                            </w:pPr>
                            <w:r w:rsidRPr="004A0AC3">
                              <w:rPr>
                                <w:rFonts w:ascii="Times New Roman" w:eastAsia="Times New Roman" w:hAnsi="Times New Roman" w:cs="Times New Roman"/>
                                <w:szCs w:val="20"/>
                              </w:rPr>
                              <w:t>privremeno obustavi isplatu naredne tranše;</w:t>
                            </w:r>
                          </w:p>
                          <w:p w14:paraId="4F8056CA" w14:textId="77777777" w:rsidR="004A0AC3" w:rsidRPr="00772CF5" w:rsidRDefault="004A0AC3" w:rsidP="004A0AC3">
                            <w:pPr>
                              <w:pStyle w:val="NoSpacing"/>
                              <w:numPr>
                                <w:ilvl w:val="0"/>
                                <w:numId w:val="27"/>
                              </w:numPr>
                              <w:jc w:val="left"/>
                              <w:rPr>
                                <w:rFonts w:ascii="Times New Roman" w:eastAsia="Times New Roman" w:hAnsi="Times New Roman" w:cs="Times New Roman"/>
                                <w:szCs w:val="20"/>
                                <w:lang w:val="de-DE"/>
                              </w:rPr>
                            </w:pPr>
                            <w:r w:rsidRPr="00772CF5">
                              <w:rPr>
                                <w:rFonts w:ascii="Times New Roman" w:eastAsia="Times New Roman" w:hAnsi="Times New Roman" w:cs="Times New Roman"/>
                                <w:szCs w:val="20"/>
                                <w:lang w:val="de-DE"/>
                              </w:rPr>
                              <w:t>zahteva dopunu dokumentacije u roku od 10 (deset) radnih dana;</w:t>
                            </w:r>
                          </w:p>
                          <w:p w14:paraId="098E6804" w14:textId="77777777" w:rsidR="004A0AC3" w:rsidRPr="00772CF5" w:rsidRDefault="004A0AC3" w:rsidP="004A0AC3">
                            <w:pPr>
                              <w:pStyle w:val="NoSpacing"/>
                              <w:numPr>
                                <w:ilvl w:val="0"/>
                                <w:numId w:val="27"/>
                              </w:numPr>
                              <w:jc w:val="left"/>
                              <w:rPr>
                                <w:rFonts w:ascii="Times New Roman" w:eastAsia="Times New Roman" w:hAnsi="Times New Roman" w:cs="Times New Roman"/>
                                <w:szCs w:val="20"/>
                                <w:lang w:val="de-DE"/>
                              </w:rPr>
                            </w:pPr>
                            <w:r w:rsidRPr="00772CF5">
                              <w:rPr>
                                <w:rFonts w:ascii="Times New Roman" w:eastAsia="Times New Roman" w:hAnsi="Times New Roman" w:cs="Times New Roman"/>
                                <w:szCs w:val="20"/>
                                <w:lang w:val="de-DE"/>
                              </w:rPr>
                              <w:t>raskine Ugovor i zahteva povraćaj sredstava ukoliko nepravilnosti ne budu otklonjene u ostavljenom roku.</w:t>
                            </w:r>
                          </w:p>
                          <w:p w14:paraId="373912C2" w14:textId="77777777" w:rsidR="004A0AC3" w:rsidRPr="00772CF5" w:rsidRDefault="004A0AC3" w:rsidP="004A0AC3">
                            <w:pPr>
                              <w:pStyle w:val="NoSpacing"/>
                              <w:numPr>
                                <w:ilvl w:val="0"/>
                                <w:numId w:val="27"/>
                              </w:numPr>
                              <w:jc w:val="left"/>
                              <w:rPr>
                                <w:rFonts w:ascii="Times New Roman" w:eastAsia="Times New Roman" w:hAnsi="Times New Roman" w:cs="Times New Roman"/>
                                <w:szCs w:val="20"/>
                                <w:lang w:val="de-DE"/>
                              </w:rPr>
                            </w:pPr>
                            <w:r w:rsidRPr="00772CF5">
                              <w:rPr>
                                <w:rFonts w:ascii="Times New Roman" w:eastAsia="Times New Roman" w:hAnsi="Times New Roman" w:cs="Times New Roman"/>
                                <w:szCs w:val="20"/>
                                <w:lang w:val="de-DE"/>
                              </w:rPr>
                              <w:t>Povraćaj sredstava vrši se u roku od 15 (petnaest) dana od dana prijema pisanog zahteva REDI-ja.</w:t>
                            </w:r>
                          </w:p>
                          <w:p w14:paraId="120C0C47" w14:textId="77777777" w:rsidR="004A0AC3" w:rsidRPr="00772CF5" w:rsidRDefault="004A0AC3" w:rsidP="004A0AC3">
                            <w:pPr>
                              <w:pStyle w:val="NoSpacing"/>
                              <w:rPr>
                                <w:rFonts w:ascii="Times New Roman" w:hAnsi="Times New Roman" w:cs="Times New Roman"/>
                                <w:b/>
                                <w:bCs/>
                                <w:lang w:val="de-DE"/>
                              </w:rPr>
                            </w:pPr>
                            <w:r w:rsidRPr="00772CF5">
                              <w:rPr>
                                <w:rFonts w:ascii="Times New Roman" w:hAnsi="Times New Roman" w:cs="Times New Roman"/>
                                <w:b/>
                                <w:bCs/>
                                <w:lang w:val="de-DE"/>
                              </w:rPr>
                              <w:t xml:space="preserve">                                   </w:t>
                            </w:r>
                          </w:p>
                          <w:p w14:paraId="685A0BC9" w14:textId="1DEFB347" w:rsidR="004A0AC3" w:rsidRPr="00772CF5" w:rsidRDefault="004A0AC3" w:rsidP="004A0AC3">
                            <w:pPr>
                              <w:pStyle w:val="NoSpacing"/>
                              <w:rPr>
                                <w:rFonts w:ascii="Times New Roman" w:hAnsi="Times New Roman" w:cs="Times New Roman"/>
                                <w:b/>
                                <w:bCs/>
                                <w:lang w:val="de-DE"/>
                              </w:rPr>
                            </w:pPr>
                            <w:r w:rsidRPr="00772CF5">
                              <w:rPr>
                                <w:rFonts w:ascii="Times New Roman" w:hAnsi="Times New Roman" w:cs="Times New Roman"/>
                                <w:b/>
                                <w:bCs/>
                                <w:lang w:val="de-DE"/>
                              </w:rPr>
                              <w:t xml:space="preserve">                                Sukob interesa</w:t>
                            </w:r>
                          </w:p>
                          <w:p w14:paraId="61830425" w14:textId="6E5214AF" w:rsidR="004A0AC3" w:rsidRPr="00772CF5" w:rsidRDefault="004A0AC3" w:rsidP="004A0AC3">
                            <w:pPr>
                              <w:pStyle w:val="NoSpacing"/>
                              <w:rPr>
                                <w:rFonts w:ascii="Times New Roman" w:hAnsi="Times New Roman" w:cs="Times New Roman"/>
                                <w:b/>
                                <w:bCs/>
                                <w:lang w:val="de-DE"/>
                              </w:rPr>
                            </w:pPr>
                            <w:r w:rsidRPr="00772CF5">
                              <w:rPr>
                                <w:rFonts w:ascii="Times New Roman" w:hAnsi="Times New Roman" w:cs="Times New Roman"/>
                                <w:b/>
                                <w:bCs/>
                                <w:lang w:val="de-DE"/>
                              </w:rPr>
                              <w:t xml:space="preserve">                                        Član 13</w:t>
                            </w:r>
                          </w:p>
                          <w:p w14:paraId="7A42EF62" w14:textId="77777777" w:rsidR="004A0AC3" w:rsidRPr="00772CF5" w:rsidRDefault="004A0AC3" w:rsidP="004A0AC3">
                            <w:pPr>
                              <w:pStyle w:val="NoSpacing"/>
                              <w:ind w:left="720"/>
                              <w:rPr>
                                <w:rFonts w:ascii="Times New Roman" w:hAnsi="Times New Roman" w:cs="Times New Roman"/>
                                <w:b/>
                                <w:bCs/>
                                <w:lang w:val="de-DE"/>
                              </w:rPr>
                            </w:pPr>
                          </w:p>
                          <w:p w14:paraId="74E66AAD" w14:textId="77777777" w:rsidR="004A0AC3" w:rsidRPr="004A0AC3" w:rsidRDefault="004A0AC3" w:rsidP="004A0AC3">
                            <w:pPr>
                              <w:rPr>
                                <w:rFonts w:ascii="Times New Roman" w:hAnsi="Times New Roman" w:cs="Times New Roman"/>
                              </w:rPr>
                            </w:pPr>
                            <w:r w:rsidRPr="00772CF5">
                              <w:rPr>
                                <w:rFonts w:ascii="Times New Roman" w:hAnsi="Times New Roman" w:cs="Times New Roman"/>
                                <w:lang w:val="de-DE"/>
                              </w:rPr>
                              <w:t xml:space="preserve">Korisnik je dužan pre zaključenja Ugovora prijaviti svaki stvarni ili potencijalni sukob interesa. </w:t>
                            </w:r>
                            <w:r w:rsidRPr="004A0AC3">
                              <w:rPr>
                                <w:rFonts w:ascii="Times New Roman" w:hAnsi="Times New Roman" w:cs="Times New Roman"/>
                              </w:rPr>
                              <w:t>Neprijavljivanje može rezultirati diskvalifikacijom ili raskidom Ugovora.</w:t>
                            </w:r>
                          </w:p>
                          <w:p w14:paraId="34A9DB5A" w14:textId="77777777" w:rsidR="001C281B" w:rsidRPr="001C281B" w:rsidRDefault="001C281B" w:rsidP="001C281B">
                            <w:pPr>
                              <w:spacing w:after="0"/>
                              <w:jc w:val="left"/>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C608" id="_x0000_s1038" type="#_x0000_t202" style="position:absolute;left:0;text-align:left;margin-left:255.25pt;margin-top:.6pt;width:255.1pt;height:59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">
                <v:textbox>
                  <w:txbxContent>
                    <w:p w14:paraId="2AF5F2C4" w14:textId="386F1328" w:rsidR="001979AF" w:rsidRDefault="001979AF" w:rsidP="00790CD9">
                      <w:pPr>
                        <w:pStyle w:val="NoSpacing"/>
                        <w:jc w:val="center"/>
                        <w:rPr>
                          <w:rFonts w:ascii="Times New Roman" w:hAnsi="Times New Roman" w:cs="Times New Roman"/>
                          <w:b/>
                          <w:bCs/>
                        </w:rPr>
                      </w:pPr>
                      <w:r w:rsidRPr="003F36DA">
                        <w:rPr>
                          <w:rFonts w:ascii="Times New Roman" w:hAnsi="Times New Roman" w:cs="Times New Roman"/>
                          <w:b/>
                          <w:bCs/>
                        </w:rPr>
                        <w:t>Prestanak radnog odnosa pre isteka ugovornog perioda</w:t>
                      </w:r>
                    </w:p>
                    <w:p w14:paraId="48326DD5" w14:textId="5FAF7919" w:rsidR="001979AF" w:rsidRDefault="001979AF" w:rsidP="001979AF">
                      <w:pPr>
                        <w:pStyle w:val="NoSpacing"/>
                        <w:jc w:val="center"/>
                        <w:rPr>
                          <w:rFonts w:ascii="Times New Roman" w:hAnsi="Times New Roman" w:cs="Times New Roman"/>
                          <w:b/>
                          <w:bCs/>
                        </w:rPr>
                      </w:pPr>
                      <w:r w:rsidRPr="00181966">
                        <w:rPr>
                          <w:rFonts w:ascii="Times New Roman" w:hAnsi="Times New Roman" w:cs="Times New Roman"/>
                          <w:b/>
                          <w:bCs/>
                        </w:rPr>
                        <w:t>Član 1</w:t>
                      </w:r>
                      <w:r>
                        <w:rPr>
                          <w:rFonts w:ascii="Times New Roman" w:hAnsi="Times New Roman" w:cs="Times New Roman"/>
                          <w:b/>
                          <w:bCs/>
                        </w:rPr>
                        <w:t>1</w:t>
                      </w:r>
                    </w:p>
                    <w:p w14:paraId="5ACB6971" w14:textId="77777777" w:rsidR="001979AF" w:rsidRDefault="001979AF" w:rsidP="001979AF">
                      <w:pPr>
                        <w:pStyle w:val="NoSpacing"/>
                        <w:jc w:val="center"/>
                        <w:rPr>
                          <w:rFonts w:ascii="Times New Roman" w:hAnsi="Times New Roman" w:cs="Times New Roman"/>
                          <w:b/>
                          <w:bCs/>
                        </w:rPr>
                      </w:pPr>
                    </w:p>
                    <w:p w14:paraId="25538EFF" w14:textId="77777777" w:rsidR="00B866E5" w:rsidRPr="00B866E5" w:rsidRDefault="00B866E5" w:rsidP="00B866E5">
                      <w:pPr>
                        <w:pStyle w:val="NoSpacing"/>
                        <w:jc w:val="left"/>
                        <w:rPr>
                          <w:rFonts w:ascii="Times New Roman" w:eastAsia="Times New Roman" w:hAnsi="Times New Roman" w:cs="Times New Roman"/>
                          <w:szCs w:val="20"/>
                        </w:rPr>
                      </w:pPr>
                      <w:r w:rsidRPr="00B866E5">
                        <w:rPr>
                          <w:rFonts w:ascii="Times New Roman" w:eastAsia="Times New Roman" w:hAnsi="Times New Roman" w:cs="Times New Roman"/>
                          <w:szCs w:val="20"/>
                        </w:rPr>
                        <w:t>Ukoliko zaposleni angažovan kroz Plan zapošljavanja napusti radno mesto ili mu radni odnos prestane pre isteka minimalnog perioda predviđenog Planom zapošljavanja:</w:t>
                      </w:r>
                    </w:p>
                    <w:p w14:paraId="11A18A28" w14:textId="77777777" w:rsidR="00B866E5" w:rsidRPr="00B866E5" w:rsidRDefault="00B866E5" w:rsidP="00B866E5">
                      <w:pPr>
                        <w:pStyle w:val="NoSpacing"/>
                        <w:numPr>
                          <w:ilvl w:val="0"/>
                          <w:numId w:val="24"/>
                        </w:numPr>
                        <w:jc w:val="left"/>
                        <w:rPr>
                          <w:rFonts w:ascii="Times New Roman" w:eastAsia="Times New Roman" w:hAnsi="Times New Roman" w:cs="Times New Roman"/>
                          <w:szCs w:val="20"/>
                        </w:rPr>
                      </w:pPr>
                      <w:r w:rsidRPr="00B866E5">
                        <w:rPr>
                          <w:rFonts w:ascii="Times New Roman" w:eastAsia="Times New Roman" w:hAnsi="Times New Roman" w:cs="Times New Roman"/>
                          <w:szCs w:val="20"/>
                        </w:rPr>
                        <w:t>Korisnik je dužan da o tome obavesti REDI u roku od 5 (pet) radnih dana;</w:t>
                      </w:r>
                    </w:p>
                    <w:p w14:paraId="7D3DD8E0" w14:textId="1807C42B" w:rsidR="00B866E5" w:rsidRPr="00B866E5" w:rsidRDefault="00B866E5" w:rsidP="00B866E5">
                      <w:pPr>
                        <w:pStyle w:val="NoSpacing"/>
                        <w:numPr>
                          <w:ilvl w:val="0"/>
                          <w:numId w:val="24"/>
                        </w:numPr>
                        <w:jc w:val="left"/>
                        <w:rPr>
                          <w:rFonts w:ascii="Times New Roman" w:eastAsia="Times New Roman" w:hAnsi="Times New Roman" w:cs="Times New Roman"/>
                          <w:szCs w:val="20"/>
                        </w:rPr>
                      </w:pPr>
                      <w:r w:rsidRPr="00B866E5">
                        <w:rPr>
                          <w:rFonts w:ascii="Times New Roman" w:eastAsia="Times New Roman" w:hAnsi="Times New Roman" w:cs="Times New Roman"/>
                          <w:szCs w:val="20"/>
                        </w:rPr>
                        <w:t>Korisnik može, uz prethodno pismeno odobrenje REDI-ja, zaposliti drugo lice pod istim uslovima u roku od 30 dana</w:t>
                      </w:r>
                      <w:r>
                        <w:rPr>
                          <w:rFonts w:ascii="Times New Roman" w:eastAsia="Times New Roman" w:hAnsi="Times New Roman" w:cs="Times New Roman"/>
                          <w:szCs w:val="20"/>
                        </w:rPr>
                        <w:t xml:space="preserve"> do utroška namenjenih sredstava</w:t>
                      </w:r>
                      <w:r w:rsidRPr="00B866E5">
                        <w:rPr>
                          <w:rFonts w:ascii="Times New Roman" w:eastAsia="Times New Roman" w:hAnsi="Times New Roman" w:cs="Times New Roman"/>
                          <w:szCs w:val="20"/>
                        </w:rPr>
                        <w:t>;</w:t>
                      </w:r>
                    </w:p>
                    <w:p w14:paraId="48B5F9FE" w14:textId="77777777" w:rsidR="00B866E5" w:rsidRDefault="00B866E5" w:rsidP="00B866E5">
                      <w:pPr>
                        <w:pStyle w:val="NoSpacing"/>
                        <w:numPr>
                          <w:ilvl w:val="0"/>
                          <w:numId w:val="24"/>
                        </w:numPr>
                        <w:jc w:val="left"/>
                        <w:rPr>
                          <w:rFonts w:ascii="Times New Roman" w:eastAsia="Times New Roman" w:hAnsi="Times New Roman" w:cs="Times New Roman"/>
                          <w:szCs w:val="20"/>
                        </w:rPr>
                      </w:pPr>
                      <w:r w:rsidRPr="00B866E5">
                        <w:rPr>
                          <w:rFonts w:ascii="Times New Roman" w:eastAsia="Times New Roman" w:hAnsi="Times New Roman" w:cs="Times New Roman"/>
                          <w:szCs w:val="20"/>
                        </w:rPr>
                        <w:t>Ukoliko Korisnik ne izvrši zamenu zaposlenog u navedenom roku, REDI ima pravo da zahteva povraćaj proporcionalnog dela sredstava u skladu sa neostvarenim periodom zaposlenja.</w:t>
                      </w:r>
                    </w:p>
                    <w:p w14:paraId="1E9D8244" w14:textId="77777777" w:rsidR="00B866E5" w:rsidRPr="00B866E5" w:rsidRDefault="00B866E5" w:rsidP="00B866E5">
                      <w:pPr>
                        <w:pStyle w:val="NoSpacing"/>
                        <w:ind w:left="720"/>
                        <w:jc w:val="left"/>
                        <w:rPr>
                          <w:rFonts w:ascii="Times New Roman" w:eastAsia="Times New Roman" w:hAnsi="Times New Roman" w:cs="Times New Roman"/>
                          <w:szCs w:val="20"/>
                        </w:rPr>
                      </w:pPr>
                    </w:p>
                    <w:p w14:paraId="08445F6A" w14:textId="77777777" w:rsidR="00B866E5" w:rsidRPr="00B866E5" w:rsidRDefault="00B866E5" w:rsidP="00B866E5">
                      <w:pPr>
                        <w:pStyle w:val="NoSpacing"/>
                        <w:jc w:val="left"/>
                        <w:rPr>
                          <w:rFonts w:ascii="Times New Roman" w:eastAsia="Times New Roman" w:hAnsi="Times New Roman" w:cs="Times New Roman"/>
                          <w:szCs w:val="20"/>
                        </w:rPr>
                      </w:pPr>
                      <w:r w:rsidRPr="00B866E5">
                        <w:rPr>
                          <w:rFonts w:ascii="Times New Roman" w:eastAsia="Times New Roman" w:hAnsi="Times New Roman" w:cs="Times New Roman"/>
                          <w:szCs w:val="20"/>
                        </w:rPr>
                        <w:t>Ukoliko do prestanka radnog odnosa dođe krivicom Korisnika ili usled nepoštovanja zakonskih obaveza, REDI može zahtevati povraćaj celokupnog iznosa dodeljenih sredstava.</w:t>
                      </w:r>
                    </w:p>
                    <w:p w14:paraId="3BDB7EB1" w14:textId="77777777" w:rsidR="001979AF" w:rsidRPr="00B866E5" w:rsidRDefault="001979AF" w:rsidP="00B866E5">
                      <w:pPr>
                        <w:pStyle w:val="NoSpacing"/>
                        <w:jc w:val="left"/>
                        <w:rPr>
                          <w:rFonts w:ascii="Times New Roman" w:eastAsia="Times New Roman" w:hAnsi="Times New Roman" w:cs="Times New Roman"/>
                          <w:szCs w:val="20"/>
                        </w:rPr>
                      </w:pPr>
                    </w:p>
                    <w:p w14:paraId="7095606A" w14:textId="7DFB95A2" w:rsidR="00B77A19" w:rsidRDefault="001C281B" w:rsidP="001C281B">
                      <w:pPr>
                        <w:spacing w:after="0"/>
                        <w:jc w:val="center"/>
                        <w:rPr>
                          <w:rFonts w:ascii="Times New Roman" w:hAnsi="Times New Roman" w:cs="Times New Roman"/>
                          <w:b/>
                          <w:bCs/>
                        </w:rPr>
                      </w:pPr>
                      <w:r w:rsidRPr="001C281B">
                        <w:rPr>
                          <w:rFonts w:ascii="Times New Roman" w:hAnsi="Times New Roman" w:cs="Times New Roman"/>
                          <w:b/>
                          <w:bCs/>
                        </w:rPr>
                        <w:t>Nedostavljanje dokumentacije ili neobezbeđivanje sufinansiranja</w:t>
                      </w:r>
                    </w:p>
                    <w:p w14:paraId="08D2B4AC" w14:textId="6BB2C38E" w:rsidR="001C281B" w:rsidRDefault="001C281B" w:rsidP="001C281B">
                      <w:pPr>
                        <w:spacing w:after="0"/>
                        <w:jc w:val="center"/>
                        <w:rPr>
                          <w:rFonts w:ascii="Times New Roman" w:hAnsi="Times New Roman" w:cs="Times New Roman"/>
                          <w:b/>
                          <w:bCs/>
                        </w:rPr>
                      </w:pPr>
                      <w:r>
                        <w:rPr>
                          <w:rFonts w:ascii="Times New Roman" w:hAnsi="Times New Roman" w:cs="Times New Roman"/>
                          <w:b/>
                          <w:bCs/>
                        </w:rPr>
                        <w:t>Član 12</w:t>
                      </w:r>
                    </w:p>
                    <w:p w14:paraId="38ECC3A8" w14:textId="77777777" w:rsidR="004A0AC3" w:rsidRPr="004A0AC3" w:rsidRDefault="004A0AC3" w:rsidP="004A0AC3">
                      <w:pPr>
                        <w:pStyle w:val="NoSpacing"/>
                        <w:jc w:val="left"/>
                        <w:rPr>
                          <w:rFonts w:ascii="Times New Roman" w:eastAsia="Times New Roman" w:hAnsi="Times New Roman" w:cs="Times New Roman"/>
                          <w:szCs w:val="20"/>
                        </w:rPr>
                      </w:pPr>
                      <w:r w:rsidRPr="004A0AC3">
                        <w:rPr>
                          <w:rFonts w:ascii="Times New Roman" w:eastAsia="Times New Roman" w:hAnsi="Times New Roman" w:cs="Times New Roman"/>
                          <w:szCs w:val="20"/>
                        </w:rPr>
                        <w:t>Ukoliko Korisnik:</w:t>
                      </w:r>
                    </w:p>
                    <w:p w14:paraId="6E1AD4F4" w14:textId="77777777" w:rsidR="004A0AC3" w:rsidRPr="004A0AC3" w:rsidRDefault="004A0AC3" w:rsidP="004A0AC3">
                      <w:pPr>
                        <w:pStyle w:val="NoSpacing"/>
                        <w:numPr>
                          <w:ilvl w:val="0"/>
                          <w:numId w:val="27"/>
                        </w:numPr>
                        <w:jc w:val="left"/>
                        <w:rPr>
                          <w:rFonts w:ascii="Times New Roman" w:eastAsia="Times New Roman" w:hAnsi="Times New Roman" w:cs="Times New Roman"/>
                          <w:szCs w:val="20"/>
                        </w:rPr>
                      </w:pPr>
                      <w:r w:rsidRPr="004A0AC3">
                        <w:rPr>
                          <w:rFonts w:ascii="Times New Roman" w:eastAsia="Times New Roman" w:hAnsi="Times New Roman" w:cs="Times New Roman"/>
                          <w:szCs w:val="20"/>
                        </w:rPr>
                        <w:t>ne dostavi traženu dokumentaciju u skladu sa Članom 3.2, Članom 7 i Članom 8 ovog Ugovora,</w:t>
                      </w:r>
                    </w:p>
                    <w:p w14:paraId="16687514" w14:textId="77777777" w:rsidR="004A0AC3" w:rsidRPr="004A0AC3" w:rsidRDefault="004A0AC3" w:rsidP="004A0AC3">
                      <w:pPr>
                        <w:pStyle w:val="NoSpacing"/>
                        <w:numPr>
                          <w:ilvl w:val="0"/>
                          <w:numId w:val="27"/>
                        </w:numPr>
                        <w:jc w:val="left"/>
                        <w:rPr>
                          <w:rFonts w:ascii="Times New Roman" w:eastAsia="Times New Roman" w:hAnsi="Times New Roman" w:cs="Times New Roman"/>
                          <w:szCs w:val="20"/>
                        </w:rPr>
                      </w:pPr>
                      <w:r w:rsidRPr="004A0AC3">
                        <w:rPr>
                          <w:rFonts w:ascii="Times New Roman" w:eastAsia="Times New Roman" w:hAnsi="Times New Roman" w:cs="Times New Roman"/>
                          <w:szCs w:val="20"/>
                        </w:rPr>
                        <w:t>ne obezbedi sopstveno sufinansiranje ili druge obavezne doprinose predviđene Planom zapošljavanja,</w:t>
                      </w:r>
                    </w:p>
                    <w:p w14:paraId="40602B0D" w14:textId="77777777" w:rsidR="004A0AC3" w:rsidRPr="004A0AC3" w:rsidRDefault="004A0AC3" w:rsidP="004A0AC3">
                      <w:pPr>
                        <w:pStyle w:val="NoSpacing"/>
                        <w:numPr>
                          <w:ilvl w:val="0"/>
                          <w:numId w:val="27"/>
                        </w:numPr>
                        <w:jc w:val="left"/>
                        <w:rPr>
                          <w:rFonts w:ascii="Times New Roman" w:eastAsia="Times New Roman" w:hAnsi="Times New Roman" w:cs="Times New Roman"/>
                          <w:szCs w:val="20"/>
                        </w:rPr>
                      </w:pPr>
                      <w:r w:rsidRPr="004A0AC3">
                        <w:rPr>
                          <w:rFonts w:ascii="Times New Roman" w:eastAsia="Times New Roman" w:hAnsi="Times New Roman" w:cs="Times New Roman"/>
                          <w:szCs w:val="20"/>
                        </w:rPr>
                        <w:t>dostavi netačne ili nepotpune podatke,</w:t>
                      </w:r>
                    </w:p>
                    <w:p w14:paraId="1DABA9E8" w14:textId="77777777" w:rsidR="004A0AC3" w:rsidRDefault="004A0AC3" w:rsidP="004A0AC3">
                      <w:pPr>
                        <w:pStyle w:val="NoSpacing"/>
                        <w:jc w:val="left"/>
                        <w:rPr>
                          <w:rFonts w:ascii="Times New Roman" w:eastAsia="Times New Roman" w:hAnsi="Times New Roman" w:cs="Times New Roman"/>
                          <w:szCs w:val="20"/>
                        </w:rPr>
                      </w:pPr>
                    </w:p>
                    <w:p w14:paraId="446060B2" w14:textId="2821399B" w:rsidR="004A0AC3" w:rsidRPr="004A0AC3" w:rsidRDefault="004A0AC3" w:rsidP="004A0AC3">
                      <w:pPr>
                        <w:pStyle w:val="NoSpacing"/>
                        <w:jc w:val="left"/>
                        <w:rPr>
                          <w:rFonts w:ascii="Times New Roman" w:eastAsia="Times New Roman" w:hAnsi="Times New Roman" w:cs="Times New Roman"/>
                          <w:szCs w:val="20"/>
                        </w:rPr>
                      </w:pPr>
                      <w:r w:rsidRPr="004A0AC3">
                        <w:rPr>
                          <w:rFonts w:ascii="Times New Roman" w:eastAsia="Times New Roman" w:hAnsi="Times New Roman" w:cs="Times New Roman"/>
                          <w:szCs w:val="20"/>
                        </w:rPr>
                        <w:t>REDI ima pravo da:</w:t>
                      </w:r>
                    </w:p>
                    <w:p w14:paraId="406A77BD" w14:textId="77777777" w:rsidR="004A0AC3" w:rsidRPr="004A0AC3" w:rsidRDefault="004A0AC3" w:rsidP="004A0AC3">
                      <w:pPr>
                        <w:pStyle w:val="NoSpacing"/>
                        <w:numPr>
                          <w:ilvl w:val="0"/>
                          <w:numId w:val="27"/>
                        </w:numPr>
                        <w:jc w:val="left"/>
                        <w:rPr>
                          <w:rFonts w:ascii="Times New Roman" w:eastAsia="Times New Roman" w:hAnsi="Times New Roman" w:cs="Times New Roman"/>
                          <w:szCs w:val="20"/>
                        </w:rPr>
                      </w:pPr>
                      <w:r w:rsidRPr="004A0AC3">
                        <w:rPr>
                          <w:rFonts w:ascii="Times New Roman" w:eastAsia="Times New Roman" w:hAnsi="Times New Roman" w:cs="Times New Roman"/>
                          <w:szCs w:val="20"/>
                        </w:rPr>
                        <w:t>privremeno obustavi isplatu naredne tranše;</w:t>
                      </w:r>
                    </w:p>
                    <w:p w14:paraId="4F8056CA" w14:textId="77777777" w:rsidR="004A0AC3" w:rsidRPr="00772CF5" w:rsidRDefault="004A0AC3" w:rsidP="004A0AC3">
                      <w:pPr>
                        <w:pStyle w:val="NoSpacing"/>
                        <w:numPr>
                          <w:ilvl w:val="0"/>
                          <w:numId w:val="27"/>
                        </w:numPr>
                        <w:jc w:val="left"/>
                        <w:rPr>
                          <w:rFonts w:ascii="Times New Roman" w:eastAsia="Times New Roman" w:hAnsi="Times New Roman" w:cs="Times New Roman"/>
                          <w:szCs w:val="20"/>
                          <w:lang w:val="de-DE"/>
                        </w:rPr>
                      </w:pPr>
                      <w:r w:rsidRPr="00772CF5">
                        <w:rPr>
                          <w:rFonts w:ascii="Times New Roman" w:eastAsia="Times New Roman" w:hAnsi="Times New Roman" w:cs="Times New Roman"/>
                          <w:szCs w:val="20"/>
                          <w:lang w:val="de-DE"/>
                        </w:rPr>
                        <w:t>zahteva dopunu dokumentacije u roku od 10 (deset) radnih dana;</w:t>
                      </w:r>
                    </w:p>
                    <w:p w14:paraId="098E6804" w14:textId="77777777" w:rsidR="004A0AC3" w:rsidRPr="00772CF5" w:rsidRDefault="004A0AC3" w:rsidP="004A0AC3">
                      <w:pPr>
                        <w:pStyle w:val="NoSpacing"/>
                        <w:numPr>
                          <w:ilvl w:val="0"/>
                          <w:numId w:val="27"/>
                        </w:numPr>
                        <w:jc w:val="left"/>
                        <w:rPr>
                          <w:rFonts w:ascii="Times New Roman" w:eastAsia="Times New Roman" w:hAnsi="Times New Roman" w:cs="Times New Roman"/>
                          <w:szCs w:val="20"/>
                          <w:lang w:val="de-DE"/>
                        </w:rPr>
                      </w:pPr>
                      <w:r w:rsidRPr="00772CF5">
                        <w:rPr>
                          <w:rFonts w:ascii="Times New Roman" w:eastAsia="Times New Roman" w:hAnsi="Times New Roman" w:cs="Times New Roman"/>
                          <w:szCs w:val="20"/>
                          <w:lang w:val="de-DE"/>
                        </w:rPr>
                        <w:t>raskine Ugovor i zahteva povraćaj sredstava ukoliko nepravilnosti ne budu otklonjene u ostavljenom roku.</w:t>
                      </w:r>
                    </w:p>
                    <w:p w14:paraId="373912C2" w14:textId="77777777" w:rsidR="004A0AC3" w:rsidRPr="00772CF5" w:rsidRDefault="004A0AC3" w:rsidP="004A0AC3">
                      <w:pPr>
                        <w:pStyle w:val="NoSpacing"/>
                        <w:numPr>
                          <w:ilvl w:val="0"/>
                          <w:numId w:val="27"/>
                        </w:numPr>
                        <w:jc w:val="left"/>
                        <w:rPr>
                          <w:rFonts w:ascii="Times New Roman" w:eastAsia="Times New Roman" w:hAnsi="Times New Roman" w:cs="Times New Roman"/>
                          <w:szCs w:val="20"/>
                          <w:lang w:val="de-DE"/>
                        </w:rPr>
                      </w:pPr>
                      <w:r w:rsidRPr="00772CF5">
                        <w:rPr>
                          <w:rFonts w:ascii="Times New Roman" w:eastAsia="Times New Roman" w:hAnsi="Times New Roman" w:cs="Times New Roman"/>
                          <w:szCs w:val="20"/>
                          <w:lang w:val="de-DE"/>
                        </w:rPr>
                        <w:t>Povraćaj sredstava vrši se u roku od 15 (petnaest) dana od dana prijema pisanog zahteva REDI-ja.</w:t>
                      </w:r>
                    </w:p>
                    <w:p w14:paraId="120C0C47" w14:textId="77777777" w:rsidR="004A0AC3" w:rsidRPr="00772CF5" w:rsidRDefault="004A0AC3" w:rsidP="004A0AC3">
                      <w:pPr>
                        <w:pStyle w:val="NoSpacing"/>
                        <w:rPr>
                          <w:rFonts w:ascii="Times New Roman" w:hAnsi="Times New Roman" w:cs="Times New Roman"/>
                          <w:b/>
                          <w:bCs/>
                          <w:lang w:val="de-DE"/>
                        </w:rPr>
                      </w:pPr>
                      <w:r w:rsidRPr="00772CF5">
                        <w:rPr>
                          <w:rFonts w:ascii="Times New Roman" w:hAnsi="Times New Roman" w:cs="Times New Roman"/>
                          <w:b/>
                          <w:bCs/>
                          <w:lang w:val="de-DE"/>
                        </w:rPr>
                        <w:t xml:space="preserve">                                   </w:t>
                      </w:r>
                    </w:p>
                    <w:p w14:paraId="685A0BC9" w14:textId="1DEFB347" w:rsidR="004A0AC3" w:rsidRPr="00772CF5" w:rsidRDefault="004A0AC3" w:rsidP="004A0AC3">
                      <w:pPr>
                        <w:pStyle w:val="NoSpacing"/>
                        <w:rPr>
                          <w:rFonts w:ascii="Times New Roman" w:hAnsi="Times New Roman" w:cs="Times New Roman"/>
                          <w:b/>
                          <w:bCs/>
                          <w:lang w:val="de-DE"/>
                        </w:rPr>
                      </w:pPr>
                      <w:r w:rsidRPr="00772CF5">
                        <w:rPr>
                          <w:rFonts w:ascii="Times New Roman" w:hAnsi="Times New Roman" w:cs="Times New Roman"/>
                          <w:b/>
                          <w:bCs/>
                          <w:lang w:val="de-DE"/>
                        </w:rPr>
                        <w:t xml:space="preserve">                                Sukob interesa</w:t>
                      </w:r>
                    </w:p>
                    <w:p w14:paraId="61830425" w14:textId="6E5214AF" w:rsidR="004A0AC3" w:rsidRPr="00772CF5" w:rsidRDefault="004A0AC3" w:rsidP="004A0AC3">
                      <w:pPr>
                        <w:pStyle w:val="NoSpacing"/>
                        <w:rPr>
                          <w:rFonts w:ascii="Times New Roman" w:hAnsi="Times New Roman" w:cs="Times New Roman"/>
                          <w:b/>
                          <w:bCs/>
                          <w:lang w:val="de-DE"/>
                        </w:rPr>
                      </w:pPr>
                      <w:r w:rsidRPr="00772CF5">
                        <w:rPr>
                          <w:rFonts w:ascii="Times New Roman" w:hAnsi="Times New Roman" w:cs="Times New Roman"/>
                          <w:b/>
                          <w:bCs/>
                          <w:lang w:val="de-DE"/>
                        </w:rPr>
                        <w:t xml:space="preserve">                                        Član 13</w:t>
                      </w:r>
                    </w:p>
                    <w:p w14:paraId="7A42EF62" w14:textId="77777777" w:rsidR="004A0AC3" w:rsidRPr="00772CF5" w:rsidRDefault="004A0AC3" w:rsidP="004A0AC3">
                      <w:pPr>
                        <w:pStyle w:val="NoSpacing"/>
                        <w:ind w:left="720"/>
                        <w:rPr>
                          <w:rFonts w:ascii="Times New Roman" w:hAnsi="Times New Roman" w:cs="Times New Roman"/>
                          <w:b/>
                          <w:bCs/>
                          <w:lang w:val="de-DE"/>
                        </w:rPr>
                      </w:pPr>
                    </w:p>
                    <w:p w14:paraId="74E66AAD" w14:textId="77777777" w:rsidR="004A0AC3" w:rsidRPr="004A0AC3" w:rsidRDefault="004A0AC3" w:rsidP="004A0AC3">
                      <w:pPr>
                        <w:rPr>
                          <w:rFonts w:ascii="Times New Roman" w:hAnsi="Times New Roman" w:cs="Times New Roman"/>
                        </w:rPr>
                      </w:pPr>
                      <w:r w:rsidRPr="00772CF5">
                        <w:rPr>
                          <w:rFonts w:ascii="Times New Roman" w:hAnsi="Times New Roman" w:cs="Times New Roman"/>
                          <w:lang w:val="de-DE"/>
                        </w:rPr>
                        <w:t xml:space="preserve">Korisnik je dužan pre zaključenja Ugovora prijaviti svaki stvarni ili potencijalni sukob interesa. </w:t>
                      </w:r>
                      <w:r w:rsidRPr="004A0AC3">
                        <w:rPr>
                          <w:rFonts w:ascii="Times New Roman" w:hAnsi="Times New Roman" w:cs="Times New Roman"/>
                        </w:rPr>
                        <w:t>Neprijavljivanje može rezultirati diskvalifikacijom ili raskidom Ugovora.</w:t>
                      </w:r>
                    </w:p>
                    <w:p w14:paraId="34A9DB5A" w14:textId="77777777" w:rsidR="001C281B" w:rsidRPr="001C281B" w:rsidRDefault="001C281B" w:rsidP="001C281B">
                      <w:pPr>
                        <w:spacing w:after="0"/>
                        <w:jc w:val="left"/>
                        <w:rPr>
                          <w:rFonts w:ascii="Times New Roman" w:hAnsi="Times New Roman" w:cs="Times New Roman"/>
                          <w:b/>
                          <w:bCs/>
                        </w:rPr>
                      </w:pPr>
                    </w:p>
                  </w:txbxContent>
                </v:textbox>
              </v:shape>
            </w:pict>
          </mc:Fallback>
        </mc:AlternateContent>
      </w:r>
      <w:r w:rsidRPr="006E63E0">
        <w:rPr>
          <w:rFonts w:asciiTheme="minorHAnsi" w:hAnsiTheme="minorHAnsi" w:cstheme="minorHAnsi"/>
          <w:noProof/>
          <w:sz w:val="24"/>
          <w:szCs w:val="24"/>
        </w:rPr>
        <mc:AlternateContent>
          <mc:Choice Requires="wps">
            <w:drawing>
              <wp:anchor distT="0" distB="0" distL="114300" distR="114300" simplePos="0" relativeHeight="251696128" behindDoc="0" locked="0" layoutInCell="1" allowOverlap="1" wp14:anchorId="371608D1" wp14:editId="537D2BD1">
                <wp:simplePos x="0" y="0"/>
                <wp:positionH relativeFrom="margin">
                  <wp:align>left</wp:align>
                </wp:positionH>
                <wp:positionV relativeFrom="paragraph">
                  <wp:posOffset>5812</wp:posOffset>
                </wp:positionV>
                <wp:extent cx="3240000" cy="7560000"/>
                <wp:effectExtent l="0" t="0" r="17780" b="22225"/>
                <wp:wrapNone/>
                <wp:docPr id="5722624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47E9B077" w14:textId="6B2394CD" w:rsidR="001979AF" w:rsidRDefault="001979AF" w:rsidP="009A2664">
                            <w:pPr>
                              <w:pStyle w:val="NoSpacing"/>
                              <w:jc w:val="center"/>
                              <w:rPr>
                                <w:rFonts w:ascii="Times New Roman" w:hAnsi="Times New Roman" w:cs="Times New Roman"/>
                                <w:b/>
                                <w:bCs/>
                              </w:rPr>
                            </w:pPr>
                            <w:r w:rsidRPr="003F36DA">
                              <w:rPr>
                                <w:rFonts w:ascii="Times New Roman" w:hAnsi="Times New Roman" w:cs="Times New Roman"/>
                                <w:b/>
                                <w:bCs/>
                              </w:rPr>
                              <w:t>Early Termination of Employment</w:t>
                            </w:r>
                          </w:p>
                          <w:p w14:paraId="54A9A880" w14:textId="4A857BA1" w:rsidR="001979AF" w:rsidRDefault="001979AF" w:rsidP="001979AF">
                            <w:pPr>
                              <w:pStyle w:val="NoSpacing"/>
                              <w:jc w:val="center"/>
                              <w:rPr>
                                <w:rFonts w:ascii="Times New Roman" w:hAnsi="Times New Roman" w:cs="Times New Roman"/>
                                <w:b/>
                                <w:bCs/>
                              </w:rPr>
                            </w:pPr>
                            <w:r w:rsidRPr="00193525">
                              <w:rPr>
                                <w:rFonts w:ascii="Times New Roman" w:hAnsi="Times New Roman" w:cs="Times New Roman"/>
                                <w:b/>
                                <w:bCs/>
                              </w:rPr>
                              <w:t>Article 1</w:t>
                            </w:r>
                            <w:r>
                              <w:rPr>
                                <w:rFonts w:ascii="Times New Roman" w:hAnsi="Times New Roman" w:cs="Times New Roman"/>
                                <w:b/>
                                <w:bCs/>
                              </w:rPr>
                              <w:t>1</w:t>
                            </w:r>
                          </w:p>
                          <w:p w14:paraId="691C2051" w14:textId="77777777" w:rsidR="00454200" w:rsidRDefault="00454200" w:rsidP="001979AF">
                            <w:pPr>
                              <w:pStyle w:val="NoSpacing"/>
                              <w:jc w:val="center"/>
                              <w:rPr>
                                <w:rFonts w:ascii="Times New Roman" w:hAnsi="Times New Roman" w:cs="Times New Roman"/>
                                <w:b/>
                                <w:bCs/>
                              </w:rPr>
                            </w:pPr>
                          </w:p>
                          <w:p w14:paraId="2914FC1A" w14:textId="77777777" w:rsidR="00454200" w:rsidRPr="00454200" w:rsidRDefault="00454200" w:rsidP="00454200">
                            <w:pPr>
                              <w:pStyle w:val="NoSpacing"/>
                              <w:jc w:val="left"/>
                              <w:rPr>
                                <w:rFonts w:ascii="Times New Roman" w:eastAsia="Times New Roman" w:hAnsi="Times New Roman" w:cs="Times New Roman"/>
                                <w:szCs w:val="20"/>
                              </w:rPr>
                            </w:pPr>
                            <w:r w:rsidRPr="00454200">
                              <w:rPr>
                                <w:rFonts w:ascii="Times New Roman" w:eastAsia="Times New Roman" w:hAnsi="Times New Roman" w:cs="Times New Roman"/>
                                <w:szCs w:val="20"/>
                              </w:rPr>
                              <w:t>If the employee hired under the Employment Plan leaves the position or the employment relationship terminates before completion of the minimum employment period foreseen in the Employment Plan:</w:t>
                            </w:r>
                          </w:p>
                          <w:p w14:paraId="251833C2" w14:textId="77777777" w:rsidR="00454200" w:rsidRPr="00454200" w:rsidRDefault="00454200" w:rsidP="00454200">
                            <w:pPr>
                              <w:pStyle w:val="NoSpacing"/>
                              <w:numPr>
                                <w:ilvl w:val="0"/>
                                <w:numId w:val="26"/>
                              </w:numPr>
                              <w:jc w:val="left"/>
                              <w:rPr>
                                <w:rFonts w:ascii="Times New Roman" w:eastAsia="Times New Roman" w:hAnsi="Times New Roman" w:cs="Times New Roman"/>
                                <w:szCs w:val="20"/>
                              </w:rPr>
                            </w:pPr>
                            <w:r w:rsidRPr="00454200">
                              <w:rPr>
                                <w:rFonts w:ascii="Times New Roman" w:eastAsia="Times New Roman" w:hAnsi="Times New Roman" w:cs="Times New Roman"/>
                                <w:szCs w:val="20"/>
                              </w:rPr>
                              <w:t>The Beneficiary must notify REDI within 5 (five) working days;</w:t>
                            </w:r>
                          </w:p>
                          <w:p w14:paraId="2C8669CD" w14:textId="77777777" w:rsidR="00454200" w:rsidRPr="00454200" w:rsidRDefault="00454200" w:rsidP="00454200">
                            <w:pPr>
                              <w:pStyle w:val="NoSpacing"/>
                              <w:numPr>
                                <w:ilvl w:val="0"/>
                                <w:numId w:val="26"/>
                              </w:numPr>
                              <w:jc w:val="left"/>
                              <w:rPr>
                                <w:rFonts w:ascii="Times New Roman" w:eastAsia="Times New Roman" w:hAnsi="Times New Roman" w:cs="Times New Roman"/>
                                <w:szCs w:val="20"/>
                              </w:rPr>
                            </w:pPr>
                            <w:r w:rsidRPr="00454200">
                              <w:rPr>
                                <w:rFonts w:ascii="Times New Roman" w:eastAsia="Times New Roman" w:hAnsi="Times New Roman" w:cs="Times New Roman"/>
                                <w:szCs w:val="20"/>
                              </w:rPr>
                              <w:t>The Beneficiary may, subject to prior written approval by REDI, hire a replacement employee under the same conditions within 30 days;</w:t>
                            </w:r>
                          </w:p>
                          <w:p w14:paraId="3B95AC86" w14:textId="77777777" w:rsidR="00454200" w:rsidRPr="00454200" w:rsidRDefault="00454200" w:rsidP="00454200">
                            <w:pPr>
                              <w:pStyle w:val="NoSpacing"/>
                              <w:numPr>
                                <w:ilvl w:val="0"/>
                                <w:numId w:val="26"/>
                              </w:numPr>
                              <w:jc w:val="left"/>
                              <w:rPr>
                                <w:rFonts w:ascii="Times New Roman" w:eastAsia="Times New Roman" w:hAnsi="Times New Roman" w:cs="Times New Roman"/>
                                <w:szCs w:val="20"/>
                              </w:rPr>
                            </w:pPr>
                            <w:r w:rsidRPr="00454200">
                              <w:rPr>
                                <w:rFonts w:ascii="Times New Roman" w:eastAsia="Times New Roman" w:hAnsi="Times New Roman" w:cs="Times New Roman"/>
                                <w:szCs w:val="20"/>
                              </w:rPr>
                              <w:t>If the Beneficiary fails to replace the employee within this period, REDI has the right to request repayment of a proportional amount of funds corresponding to the unfulfilled employment period.</w:t>
                            </w:r>
                          </w:p>
                          <w:p w14:paraId="78085C5B" w14:textId="77777777" w:rsidR="00454200" w:rsidRPr="00454200" w:rsidRDefault="00454200" w:rsidP="00454200">
                            <w:pPr>
                              <w:pStyle w:val="NoSpacing"/>
                              <w:jc w:val="left"/>
                              <w:rPr>
                                <w:rFonts w:ascii="Times New Roman" w:eastAsia="Times New Roman" w:hAnsi="Times New Roman" w:cs="Times New Roman"/>
                                <w:szCs w:val="20"/>
                              </w:rPr>
                            </w:pPr>
                            <w:r w:rsidRPr="00454200">
                              <w:rPr>
                                <w:rFonts w:ascii="Times New Roman" w:eastAsia="Times New Roman" w:hAnsi="Times New Roman" w:cs="Times New Roman"/>
                                <w:szCs w:val="20"/>
                              </w:rPr>
                              <w:t>If the employment termination occurs due to fault of the Beneficiary or non-compliance with legal obligations, REDI may request repayment of the full amount of the awarded funds.</w:t>
                            </w:r>
                          </w:p>
                          <w:p w14:paraId="5690074B" w14:textId="77777777" w:rsidR="00454200" w:rsidRPr="00193525" w:rsidRDefault="00454200" w:rsidP="001979AF">
                            <w:pPr>
                              <w:pStyle w:val="NoSpacing"/>
                              <w:jc w:val="center"/>
                              <w:rPr>
                                <w:rFonts w:ascii="Times New Roman" w:hAnsi="Times New Roman" w:cs="Times New Roman"/>
                                <w:b/>
                                <w:bCs/>
                              </w:rPr>
                            </w:pPr>
                          </w:p>
                          <w:p w14:paraId="5BD6FD73" w14:textId="25497868" w:rsidR="001979AF" w:rsidRDefault="008D70A1" w:rsidP="009A2664">
                            <w:pPr>
                              <w:pStyle w:val="NoSpacing"/>
                              <w:jc w:val="center"/>
                              <w:rPr>
                                <w:rFonts w:ascii="Times New Roman" w:hAnsi="Times New Roman" w:cs="Times New Roman"/>
                                <w:b/>
                                <w:bCs/>
                              </w:rPr>
                            </w:pPr>
                            <w:r w:rsidRPr="008D70A1">
                              <w:rPr>
                                <w:rFonts w:ascii="Times New Roman" w:hAnsi="Times New Roman" w:cs="Times New Roman"/>
                                <w:b/>
                                <w:bCs/>
                              </w:rPr>
                              <w:t>Failure to Provide Documentation or Co-Financing</w:t>
                            </w:r>
                          </w:p>
                          <w:p w14:paraId="4736DE0C" w14:textId="2C46E698" w:rsidR="008D70A1" w:rsidRDefault="008D70A1" w:rsidP="008D70A1">
                            <w:pPr>
                              <w:pStyle w:val="NoSpacing"/>
                              <w:jc w:val="center"/>
                              <w:rPr>
                                <w:rFonts w:ascii="Times New Roman" w:hAnsi="Times New Roman" w:cs="Times New Roman"/>
                                <w:b/>
                                <w:bCs/>
                              </w:rPr>
                            </w:pPr>
                            <w:r w:rsidRPr="00193525">
                              <w:rPr>
                                <w:rFonts w:ascii="Times New Roman" w:hAnsi="Times New Roman" w:cs="Times New Roman"/>
                                <w:b/>
                                <w:bCs/>
                              </w:rPr>
                              <w:t>Article 1</w:t>
                            </w:r>
                            <w:r>
                              <w:rPr>
                                <w:rFonts w:ascii="Times New Roman" w:hAnsi="Times New Roman" w:cs="Times New Roman"/>
                                <w:b/>
                                <w:bCs/>
                              </w:rPr>
                              <w:t>2</w:t>
                            </w:r>
                          </w:p>
                          <w:p w14:paraId="0FE7ACCD" w14:textId="77777777" w:rsidR="00D83230" w:rsidRPr="00D83230" w:rsidRDefault="00D83230" w:rsidP="00D83230">
                            <w:pPr>
                              <w:pStyle w:val="NoSpacing"/>
                              <w:jc w:val="left"/>
                              <w:rPr>
                                <w:rFonts w:ascii="Times New Roman" w:eastAsia="Times New Roman" w:hAnsi="Times New Roman" w:cs="Times New Roman"/>
                                <w:szCs w:val="20"/>
                              </w:rPr>
                            </w:pPr>
                            <w:r w:rsidRPr="00D83230">
                              <w:rPr>
                                <w:rFonts w:ascii="Times New Roman" w:eastAsia="Times New Roman" w:hAnsi="Times New Roman" w:cs="Times New Roman"/>
                                <w:szCs w:val="20"/>
                              </w:rPr>
                              <w:t>If the Beneficiary:</w:t>
                            </w:r>
                          </w:p>
                          <w:p w14:paraId="45DCEDB8" w14:textId="77777777" w:rsidR="00D83230" w:rsidRPr="00D83230" w:rsidRDefault="00D83230" w:rsidP="00D83230">
                            <w:pPr>
                              <w:pStyle w:val="NoSpacing"/>
                              <w:numPr>
                                <w:ilvl w:val="0"/>
                                <w:numId w:val="27"/>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fails to provide required documentation in accordance with Article 3.2, Article 7 and Article 8 of this Contract,</w:t>
                            </w:r>
                          </w:p>
                          <w:p w14:paraId="47987CFE" w14:textId="77777777" w:rsidR="00D83230" w:rsidRPr="00D83230" w:rsidRDefault="00D83230" w:rsidP="00D83230">
                            <w:pPr>
                              <w:pStyle w:val="NoSpacing"/>
                              <w:numPr>
                                <w:ilvl w:val="0"/>
                                <w:numId w:val="27"/>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fails to ensure required co-financing or other financial contributions foreseen in the Employment Plan,</w:t>
                            </w:r>
                          </w:p>
                          <w:p w14:paraId="3FFFEB40" w14:textId="77777777" w:rsidR="00D83230" w:rsidRDefault="00D83230" w:rsidP="00D83230">
                            <w:pPr>
                              <w:pStyle w:val="NoSpacing"/>
                              <w:numPr>
                                <w:ilvl w:val="0"/>
                                <w:numId w:val="27"/>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provides inaccurate or incomplete information,</w:t>
                            </w:r>
                          </w:p>
                          <w:p w14:paraId="19B25EEC" w14:textId="77777777" w:rsidR="000E40EB" w:rsidRPr="00D83230" w:rsidRDefault="000E40EB" w:rsidP="000E40EB">
                            <w:pPr>
                              <w:pStyle w:val="NoSpacing"/>
                              <w:ind w:left="720"/>
                              <w:jc w:val="left"/>
                              <w:rPr>
                                <w:rFonts w:ascii="Times New Roman" w:eastAsia="Times New Roman" w:hAnsi="Times New Roman" w:cs="Times New Roman"/>
                                <w:szCs w:val="20"/>
                              </w:rPr>
                            </w:pPr>
                          </w:p>
                          <w:p w14:paraId="57F0BAF5" w14:textId="77777777" w:rsidR="00D83230" w:rsidRPr="00D83230" w:rsidRDefault="00D83230" w:rsidP="00D83230">
                            <w:pPr>
                              <w:pStyle w:val="NoSpacing"/>
                              <w:jc w:val="left"/>
                              <w:rPr>
                                <w:rFonts w:ascii="Times New Roman" w:eastAsia="Times New Roman" w:hAnsi="Times New Roman" w:cs="Times New Roman"/>
                                <w:szCs w:val="20"/>
                              </w:rPr>
                            </w:pPr>
                            <w:r w:rsidRPr="00D83230">
                              <w:rPr>
                                <w:rFonts w:ascii="Times New Roman" w:eastAsia="Times New Roman" w:hAnsi="Times New Roman" w:cs="Times New Roman"/>
                                <w:szCs w:val="20"/>
                              </w:rPr>
                              <w:t>REDI shall have the right to:</w:t>
                            </w:r>
                          </w:p>
                          <w:p w14:paraId="4941387F" w14:textId="77777777" w:rsidR="00D83230" w:rsidRPr="00D83230" w:rsidRDefault="00D83230" w:rsidP="00D83230">
                            <w:pPr>
                              <w:pStyle w:val="NoSpacing"/>
                              <w:numPr>
                                <w:ilvl w:val="0"/>
                                <w:numId w:val="28"/>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suspend payment of subsequent tranches;</w:t>
                            </w:r>
                          </w:p>
                          <w:p w14:paraId="662144C3" w14:textId="77777777" w:rsidR="00D83230" w:rsidRPr="00D83230" w:rsidRDefault="00D83230" w:rsidP="00D83230">
                            <w:pPr>
                              <w:pStyle w:val="NoSpacing"/>
                              <w:numPr>
                                <w:ilvl w:val="0"/>
                                <w:numId w:val="28"/>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request submission of missing documentation within 10 (ten) working days;</w:t>
                            </w:r>
                          </w:p>
                          <w:p w14:paraId="2557EADF" w14:textId="77777777" w:rsidR="00D83230" w:rsidRDefault="00D83230" w:rsidP="00D83230">
                            <w:pPr>
                              <w:pStyle w:val="NoSpacing"/>
                              <w:numPr>
                                <w:ilvl w:val="0"/>
                                <w:numId w:val="28"/>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terminate the Contract and request repayment of funds if irregularities are not remedied within the specified deadline.</w:t>
                            </w:r>
                          </w:p>
                          <w:p w14:paraId="20B3140D" w14:textId="77777777" w:rsidR="000E40EB" w:rsidRPr="00D83230" w:rsidRDefault="000E40EB" w:rsidP="000E40EB">
                            <w:pPr>
                              <w:pStyle w:val="NoSpacing"/>
                              <w:ind w:left="720"/>
                              <w:jc w:val="left"/>
                              <w:rPr>
                                <w:rFonts w:ascii="Times New Roman" w:eastAsia="Times New Roman" w:hAnsi="Times New Roman" w:cs="Times New Roman"/>
                                <w:szCs w:val="20"/>
                              </w:rPr>
                            </w:pPr>
                          </w:p>
                          <w:p w14:paraId="38DA346B" w14:textId="77777777" w:rsidR="00D83230" w:rsidRDefault="00D83230" w:rsidP="00D83230">
                            <w:pPr>
                              <w:pStyle w:val="NoSpacing"/>
                              <w:jc w:val="left"/>
                              <w:rPr>
                                <w:rFonts w:ascii="Times New Roman" w:eastAsia="Times New Roman" w:hAnsi="Times New Roman" w:cs="Times New Roman"/>
                                <w:szCs w:val="20"/>
                              </w:rPr>
                            </w:pPr>
                            <w:r w:rsidRPr="00D83230">
                              <w:rPr>
                                <w:rFonts w:ascii="Times New Roman" w:eastAsia="Times New Roman" w:hAnsi="Times New Roman" w:cs="Times New Roman"/>
                                <w:szCs w:val="20"/>
                              </w:rPr>
                              <w:t>Repayment shall be made within 15 (fifteen) days from receipt of REDI’s written request.</w:t>
                            </w:r>
                          </w:p>
                          <w:p w14:paraId="628165D0" w14:textId="77777777" w:rsidR="004A0AC3" w:rsidRPr="00D83230" w:rsidRDefault="004A0AC3" w:rsidP="00D83230">
                            <w:pPr>
                              <w:pStyle w:val="NoSpacing"/>
                              <w:jc w:val="left"/>
                              <w:rPr>
                                <w:rFonts w:ascii="Times New Roman" w:eastAsia="Times New Roman" w:hAnsi="Times New Roman" w:cs="Times New Roman"/>
                                <w:szCs w:val="20"/>
                              </w:rPr>
                            </w:pPr>
                          </w:p>
                          <w:p w14:paraId="4E277353" w14:textId="77777777" w:rsidR="004A0AC3" w:rsidRPr="00193525" w:rsidRDefault="004A0AC3" w:rsidP="004A0AC3">
                            <w:pPr>
                              <w:pStyle w:val="NoSpacing"/>
                              <w:jc w:val="center"/>
                              <w:rPr>
                                <w:rFonts w:ascii="Times New Roman" w:eastAsia="Times New Roman" w:hAnsi="Times New Roman" w:cs="Times New Roman"/>
                                <w:b/>
                                <w:bCs/>
                                <w:szCs w:val="20"/>
                              </w:rPr>
                            </w:pPr>
                            <w:r w:rsidRPr="00193525">
                              <w:rPr>
                                <w:rFonts w:ascii="Times New Roman" w:hAnsi="Times New Roman" w:cs="Times New Roman"/>
                                <w:b/>
                                <w:bCs/>
                              </w:rPr>
                              <w:t>Conflict of Interest</w:t>
                            </w:r>
                          </w:p>
                          <w:p w14:paraId="5A800D05" w14:textId="051CD366" w:rsidR="004A0AC3" w:rsidRPr="00193525" w:rsidRDefault="004A0AC3" w:rsidP="004A0AC3">
                            <w:pPr>
                              <w:pStyle w:val="NoSpacing"/>
                              <w:jc w:val="center"/>
                              <w:rPr>
                                <w:rFonts w:ascii="Times New Roman" w:hAnsi="Times New Roman" w:cs="Times New Roman"/>
                                <w:b/>
                                <w:bCs/>
                              </w:rPr>
                            </w:pPr>
                            <w:r w:rsidRPr="00193525">
                              <w:rPr>
                                <w:rFonts w:ascii="Times New Roman" w:hAnsi="Times New Roman" w:cs="Times New Roman"/>
                                <w:b/>
                                <w:bCs/>
                              </w:rPr>
                              <w:t>Article 1</w:t>
                            </w:r>
                            <w:r>
                              <w:rPr>
                                <w:rFonts w:ascii="Times New Roman" w:hAnsi="Times New Roman" w:cs="Times New Roman"/>
                                <w:b/>
                                <w:bCs/>
                              </w:rPr>
                              <w:t>3</w:t>
                            </w:r>
                          </w:p>
                          <w:p w14:paraId="7D8058CC" w14:textId="69F0DC0A" w:rsidR="004A0AC3" w:rsidRPr="00B77A19" w:rsidRDefault="004A0AC3" w:rsidP="004A0AC3">
                            <w:p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The Beneficiary shall declare any actual or perceived conflict of interest prior to concluding the Contract. Failure to declare may result in disqualification o</w:t>
                            </w:r>
                            <w:r>
                              <w:rPr>
                                <w:rFonts w:ascii="Times New Roman" w:eastAsia="Times New Roman" w:hAnsi="Times New Roman" w:cs="Times New Roman"/>
                                <w:szCs w:val="20"/>
                              </w:rPr>
                              <w:t>r C</w:t>
                            </w:r>
                            <w:r w:rsidRPr="00B77A19">
                              <w:rPr>
                                <w:rFonts w:ascii="Times New Roman" w:eastAsia="Times New Roman" w:hAnsi="Times New Roman" w:cs="Times New Roman"/>
                                <w:szCs w:val="20"/>
                              </w:rPr>
                              <w:t>ontract termination.</w:t>
                            </w:r>
                          </w:p>
                          <w:p w14:paraId="048DA46D" w14:textId="77777777" w:rsidR="00D83230" w:rsidRDefault="00D83230" w:rsidP="008D70A1">
                            <w:pPr>
                              <w:pStyle w:val="NoSpacing"/>
                              <w:jc w:val="center"/>
                              <w:rPr>
                                <w:rFonts w:ascii="Times New Roman" w:hAnsi="Times New Roman" w:cs="Times New Roman"/>
                                <w:b/>
                                <w:bCs/>
                              </w:rPr>
                            </w:pPr>
                          </w:p>
                          <w:p w14:paraId="0036891D" w14:textId="77777777" w:rsidR="008D70A1" w:rsidRDefault="008D70A1" w:rsidP="009A2664">
                            <w:pPr>
                              <w:pStyle w:val="NoSpacing"/>
                              <w:jc w:val="cente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608D1" id="_x0000_s1039" type="#_x0000_t202" style="position:absolute;left:0;text-align:left;margin-left:0;margin-top:.45pt;width:255.1pt;height:595.3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">
                <v:textbox>
                  <w:txbxContent>
                    <w:p w14:paraId="47E9B077" w14:textId="6B2394CD" w:rsidR="001979AF" w:rsidRDefault="001979AF" w:rsidP="009A2664">
                      <w:pPr>
                        <w:pStyle w:val="NoSpacing"/>
                        <w:jc w:val="center"/>
                        <w:rPr>
                          <w:rFonts w:ascii="Times New Roman" w:hAnsi="Times New Roman" w:cs="Times New Roman"/>
                          <w:b/>
                          <w:bCs/>
                        </w:rPr>
                      </w:pPr>
                      <w:r w:rsidRPr="003F36DA">
                        <w:rPr>
                          <w:rFonts w:ascii="Times New Roman" w:hAnsi="Times New Roman" w:cs="Times New Roman"/>
                          <w:b/>
                          <w:bCs/>
                        </w:rPr>
                        <w:t>Early Termination of Employment</w:t>
                      </w:r>
                    </w:p>
                    <w:p w14:paraId="54A9A880" w14:textId="4A857BA1" w:rsidR="001979AF" w:rsidRDefault="001979AF" w:rsidP="001979AF">
                      <w:pPr>
                        <w:pStyle w:val="NoSpacing"/>
                        <w:jc w:val="center"/>
                        <w:rPr>
                          <w:rFonts w:ascii="Times New Roman" w:hAnsi="Times New Roman" w:cs="Times New Roman"/>
                          <w:b/>
                          <w:bCs/>
                        </w:rPr>
                      </w:pPr>
                      <w:r w:rsidRPr="00193525">
                        <w:rPr>
                          <w:rFonts w:ascii="Times New Roman" w:hAnsi="Times New Roman" w:cs="Times New Roman"/>
                          <w:b/>
                          <w:bCs/>
                        </w:rPr>
                        <w:t>Article 1</w:t>
                      </w:r>
                      <w:r>
                        <w:rPr>
                          <w:rFonts w:ascii="Times New Roman" w:hAnsi="Times New Roman" w:cs="Times New Roman"/>
                          <w:b/>
                          <w:bCs/>
                        </w:rPr>
                        <w:t>1</w:t>
                      </w:r>
                    </w:p>
                    <w:p w14:paraId="691C2051" w14:textId="77777777" w:rsidR="00454200" w:rsidRDefault="00454200" w:rsidP="001979AF">
                      <w:pPr>
                        <w:pStyle w:val="NoSpacing"/>
                        <w:jc w:val="center"/>
                        <w:rPr>
                          <w:rFonts w:ascii="Times New Roman" w:hAnsi="Times New Roman" w:cs="Times New Roman"/>
                          <w:b/>
                          <w:bCs/>
                        </w:rPr>
                      </w:pPr>
                    </w:p>
                    <w:p w14:paraId="2914FC1A" w14:textId="77777777" w:rsidR="00454200" w:rsidRPr="00454200" w:rsidRDefault="00454200" w:rsidP="00454200">
                      <w:pPr>
                        <w:pStyle w:val="NoSpacing"/>
                        <w:jc w:val="left"/>
                        <w:rPr>
                          <w:rFonts w:ascii="Times New Roman" w:eastAsia="Times New Roman" w:hAnsi="Times New Roman" w:cs="Times New Roman"/>
                          <w:szCs w:val="20"/>
                        </w:rPr>
                      </w:pPr>
                      <w:r w:rsidRPr="00454200">
                        <w:rPr>
                          <w:rFonts w:ascii="Times New Roman" w:eastAsia="Times New Roman" w:hAnsi="Times New Roman" w:cs="Times New Roman"/>
                          <w:szCs w:val="20"/>
                        </w:rPr>
                        <w:t>If the employee hired under the Employment Plan leaves the position or the employment relationship terminates before completion of the minimum employment period foreseen in the Employment Plan:</w:t>
                      </w:r>
                    </w:p>
                    <w:p w14:paraId="251833C2" w14:textId="77777777" w:rsidR="00454200" w:rsidRPr="00454200" w:rsidRDefault="00454200" w:rsidP="00454200">
                      <w:pPr>
                        <w:pStyle w:val="NoSpacing"/>
                        <w:numPr>
                          <w:ilvl w:val="0"/>
                          <w:numId w:val="26"/>
                        </w:numPr>
                        <w:jc w:val="left"/>
                        <w:rPr>
                          <w:rFonts w:ascii="Times New Roman" w:eastAsia="Times New Roman" w:hAnsi="Times New Roman" w:cs="Times New Roman"/>
                          <w:szCs w:val="20"/>
                        </w:rPr>
                      </w:pPr>
                      <w:r w:rsidRPr="00454200">
                        <w:rPr>
                          <w:rFonts w:ascii="Times New Roman" w:eastAsia="Times New Roman" w:hAnsi="Times New Roman" w:cs="Times New Roman"/>
                          <w:szCs w:val="20"/>
                        </w:rPr>
                        <w:t>The Beneficiary must notify REDI within 5 (five) working days;</w:t>
                      </w:r>
                    </w:p>
                    <w:p w14:paraId="2C8669CD" w14:textId="77777777" w:rsidR="00454200" w:rsidRPr="00454200" w:rsidRDefault="00454200" w:rsidP="00454200">
                      <w:pPr>
                        <w:pStyle w:val="NoSpacing"/>
                        <w:numPr>
                          <w:ilvl w:val="0"/>
                          <w:numId w:val="26"/>
                        </w:numPr>
                        <w:jc w:val="left"/>
                        <w:rPr>
                          <w:rFonts w:ascii="Times New Roman" w:eastAsia="Times New Roman" w:hAnsi="Times New Roman" w:cs="Times New Roman"/>
                          <w:szCs w:val="20"/>
                        </w:rPr>
                      </w:pPr>
                      <w:r w:rsidRPr="00454200">
                        <w:rPr>
                          <w:rFonts w:ascii="Times New Roman" w:eastAsia="Times New Roman" w:hAnsi="Times New Roman" w:cs="Times New Roman"/>
                          <w:szCs w:val="20"/>
                        </w:rPr>
                        <w:t>The Beneficiary may, subject to prior written approval by REDI, hire a replacement employee under the same conditions within 30 days;</w:t>
                      </w:r>
                    </w:p>
                    <w:p w14:paraId="3B95AC86" w14:textId="77777777" w:rsidR="00454200" w:rsidRPr="00454200" w:rsidRDefault="00454200" w:rsidP="00454200">
                      <w:pPr>
                        <w:pStyle w:val="NoSpacing"/>
                        <w:numPr>
                          <w:ilvl w:val="0"/>
                          <w:numId w:val="26"/>
                        </w:numPr>
                        <w:jc w:val="left"/>
                        <w:rPr>
                          <w:rFonts w:ascii="Times New Roman" w:eastAsia="Times New Roman" w:hAnsi="Times New Roman" w:cs="Times New Roman"/>
                          <w:szCs w:val="20"/>
                        </w:rPr>
                      </w:pPr>
                      <w:r w:rsidRPr="00454200">
                        <w:rPr>
                          <w:rFonts w:ascii="Times New Roman" w:eastAsia="Times New Roman" w:hAnsi="Times New Roman" w:cs="Times New Roman"/>
                          <w:szCs w:val="20"/>
                        </w:rPr>
                        <w:t>If the Beneficiary fails to replace the employee within this period, REDI has the right to request repayment of a proportional amount of funds corresponding to the unfulfilled employment period.</w:t>
                      </w:r>
                    </w:p>
                    <w:p w14:paraId="78085C5B" w14:textId="77777777" w:rsidR="00454200" w:rsidRPr="00454200" w:rsidRDefault="00454200" w:rsidP="00454200">
                      <w:pPr>
                        <w:pStyle w:val="NoSpacing"/>
                        <w:jc w:val="left"/>
                        <w:rPr>
                          <w:rFonts w:ascii="Times New Roman" w:eastAsia="Times New Roman" w:hAnsi="Times New Roman" w:cs="Times New Roman"/>
                          <w:szCs w:val="20"/>
                        </w:rPr>
                      </w:pPr>
                      <w:r w:rsidRPr="00454200">
                        <w:rPr>
                          <w:rFonts w:ascii="Times New Roman" w:eastAsia="Times New Roman" w:hAnsi="Times New Roman" w:cs="Times New Roman"/>
                          <w:szCs w:val="20"/>
                        </w:rPr>
                        <w:t>If the employment termination occurs due to fault of the Beneficiary or non-compliance with legal obligations, REDI may request repayment of the full amount of the awarded funds.</w:t>
                      </w:r>
                    </w:p>
                    <w:p w14:paraId="5690074B" w14:textId="77777777" w:rsidR="00454200" w:rsidRPr="00193525" w:rsidRDefault="00454200" w:rsidP="001979AF">
                      <w:pPr>
                        <w:pStyle w:val="NoSpacing"/>
                        <w:jc w:val="center"/>
                        <w:rPr>
                          <w:rFonts w:ascii="Times New Roman" w:hAnsi="Times New Roman" w:cs="Times New Roman"/>
                          <w:b/>
                          <w:bCs/>
                        </w:rPr>
                      </w:pPr>
                    </w:p>
                    <w:p w14:paraId="5BD6FD73" w14:textId="25497868" w:rsidR="001979AF" w:rsidRDefault="008D70A1" w:rsidP="009A2664">
                      <w:pPr>
                        <w:pStyle w:val="NoSpacing"/>
                        <w:jc w:val="center"/>
                        <w:rPr>
                          <w:rFonts w:ascii="Times New Roman" w:hAnsi="Times New Roman" w:cs="Times New Roman"/>
                          <w:b/>
                          <w:bCs/>
                        </w:rPr>
                      </w:pPr>
                      <w:r w:rsidRPr="008D70A1">
                        <w:rPr>
                          <w:rFonts w:ascii="Times New Roman" w:hAnsi="Times New Roman" w:cs="Times New Roman"/>
                          <w:b/>
                          <w:bCs/>
                        </w:rPr>
                        <w:t>Failure to Provide Documentation or Co-Financing</w:t>
                      </w:r>
                    </w:p>
                    <w:p w14:paraId="4736DE0C" w14:textId="2C46E698" w:rsidR="008D70A1" w:rsidRDefault="008D70A1" w:rsidP="008D70A1">
                      <w:pPr>
                        <w:pStyle w:val="NoSpacing"/>
                        <w:jc w:val="center"/>
                        <w:rPr>
                          <w:rFonts w:ascii="Times New Roman" w:hAnsi="Times New Roman" w:cs="Times New Roman"/>
                          <w:b/>
                          <w:bCs/>
                        </w:rPr>
                      </w:pPr>
                      <w:r w:rsidRPr="00193525">
                        <w:rPr>
                          <w:rFonts w:ascii="Times New Roman" w:hAnsi="Times New Roman" w:cs="Times New Roman"/>
                          <w:b/>
                          <w:bCs/>
                        </w:rPr>
                        <w:t>Article 1</w:t>
                      </w:r>
                      <w:r>
                        <w:rPr>
                          <w:rFonts w:ascii="Times New Roman" w:hAnsi="Times New Roman" w:cs="Times New Roman"/>
                          <w:b/>
                          <w:bCs/>
                        </w:rPr>
                        <w:t>2</w:t>
                      </w:r>
                    </w:p>
                    <w:p w14:paraId="0FE7ACCD" w14:textId="77777777" w:rsidR="00D83230" w:rsidRPr="00D83230" w:rsidRDefault="00D83230" w:rsidP="00D83230">
                      <w:pPr>
                        <w:pStyle w:val="NoSpacing"/>
                        <w:jc w:val="left"/>
                        <w:rPr>
                          <w:rFonts w:ascii="Times New Roman" w:eastAsia="Times New Roman" w:hAnsi="Times New Roman" w:cs="Times New Roman"/>
                          <w:szCs w:val="20"/>
                        </w:rPr>
                      </w:pPr>
                      <w:r w:rsidRPr="00D83230">
                        <w:rPr>
                          <w:rFonts w:ascii="Times New Roman" w:eastAsia="Times New Roman" w:hAnsi="Times New Roman" w:cs="Times New Roman"/>
                          <w:szCs w:val="20"/>
                        </w:rPr>
                        <w:t>If the Beneficiary:</w:t>
                      </w:r>
                    </w:p>
                    <w:p w14:paraId="45DCEDB8" w14:textId="77777777" w:rsidR="00D83230" w:rsidRPr="00D83230" w:rsidRDefault="00D83230" w:rsidP="00D83230">
                      <w:pPr>
                        <w:pStyle w:val="NoSpacing"/>
                        <w:numPr>
                          <w:ilvl w:val="0"/>
                          <w:numId w:val="27"/>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fails to provide required documentation in accordance with Article 3.2, Article 7 and Article 8 of this Contract,</w:t>
                      </w:r>
                    </w:p>
                    <w:p w14:paraId="47987CFE" w14:textId="77777777" w:rsidR="00D83230" w:rsidRPr="00D83230" w:rsidRDefault="00D83230" w:rsidP="00D83230">
                      <w:pPr>
                        <w:pStyle w:val="NoSpacing"/>
                        <w:numPr>
                          <w:ilvl w:val="0"/>
                          <w:numId w:val="27"/>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fails to ensure required co-financing or other financial contributions foreseen in the Employment Plan,</w:t>
                      </w:r>
                    </w:p>
                    <w:p w14:paraId="3FFFEB40" w14:textId="77777777" w:rsidR="00D83230" w:rsidRDefault="00D83230" w:rsidP="00D83230">
                      <w:pPr>
                        <w:pStyle w:val="NoSpacing"/>
                        <w:numPr>
                          <w:ilvl w:val="0"/>
                          <w:numId w:val="27"/>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provides inaccurate or incomplete information,</w:t>
                      </w:r>
                    </w:p>
                    <w:p w14:paraId="19B25EEC" w14:textId="77777777" w:rsidR="000E40EB" w:rsidRPr="00D83230" w:rsidRDefault="000E40EB" w:rsidP="000E40EB">
                      <w:pPr>
                        <w:pStyle w:val="NoSpacing"/>
                        <w:ind w:left="720"/>
                        <w:jc w:val="left"/>
                        <w:rPr>
                          <w:rFonts w:ascii="Times New Roman" w:eastAsia="Times New Roman" w:hAnsi="Times New Roman" w:cs="Times New Roman"/>
                          <w:szCs w:val="20"/>
                        </w:rPr>
                      </w:pPr>
                    </w:p>
                    <w:p w14:paraId="57F0BAF5" w14:textId="77777777" w:rsidR="00D83230" w:rsidRPr="00D83230" w:rsidRDefault="00D83230" w:rsidP="00D83230">
                      <w:pPr>
                        <w:pStyle w:val="NoSpacing"/>
                        <w:jc w:val="left"/>
                        <w:rPr>
                          <w:rFonts w:ascii="Times New Roman" w:eastAsia="Times New Roman" w:hAnsi="Times New Roman" w:cs="Times New Roman"/>
                          <w:szCs w:val="20"/>
                        </w:rPr>
                      </w:pPr>
                      <w:r w:rsidRPr="00D83230">
                        <w:rPr>
                          <w:rFonts w:ascii="Times New Roman" w:eastAsia="Times New Roman" w:hAnsi="Times New Roman" w:cs="Times New Roman"/>
                          <w:szCs w:val="20"/>
                        </w:rPr>
                        <w:t>REDI shall have the right to:</w:t>
                      </w:r>
                    </w:p>
                    <w:p w14:paraId="4941387F" w14:textId="77777777" w:rsidR="00D83230" w:rsidRPr="00D83230" w:rsidRDefault="00D83230" w:rsidP="00D83230">
                      <w:pPr>
                        <w:pStyle w:val="NoSpacing"/>
                        <w:numPr>
                          <w:ilvl w:val="0"/>
                          <w:numId w:val="28"/>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suspend payment of subsequent tranches;</w:t>
                      </w:r>
                    </w:p>
                    <w:p w14:paraId="662144C3" w14:textId="77777777" w:rsidR="00D83230" w:rsidRPr="00D83230" w:rsidRDefault="00D83230" w:rsidP="00D83230">
                      <w:pPr>
                        <w:pStyle w:val="NoSpacing"/>
                        <w:numPr>
                          <w:ilvl w:val="0"/>
                          <w:numId w:val="28"/>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request submission of missing documentation within 10 (ten) working days;</w:t>
                      </w:r>
                    </w:p>
                    <w:p w14:paraId="2557EADF" w14:textId="77777777" w:rsidR="00D83230" w:rsidRDefault="00D83230" w:rsidP="00D83230">
                      <w:pPr>
                        <w:pStyle w:val="NoSpacing"/>
                        <w:numPr>
                          <w:ilvl w:val="0"/>
                          <w:numId w:val="28"/>
                        </w:numPr>
                        <w:jc w:val="left"/>
                        <w:rPr>
                          <w:rFonts w:ascii="Times New Roman" w:eastAsia="Times New Roman" w:hAnsi="Times New Roman" w:cs="Times New Roman"/>
                          <w:szCs w:val="20"/>
                        </w:rPr>
                      </w:pPr>
                      <w:r w:rsidRPr="00D83230">
                        <w:rPr>
                          <w:rFonts w:ascii="Times New Roman" w:eastAsia="Times New Roman" w:hAnsi="Times New Roman" w:cs="Times New Roman"/>
                          <w:szCs w:val="20"/>
                        </w:rPr>
                        <w:t>terminate the Contract and request repayment of funds if irregularities are not remedied within the specified deadline.</w:t>
                      </w:r>
                    </w:p>
                    <w:p w14:paraId="20B3140D" w14:textId="77777777" w:rsidR="000E40EB" w:rsidRPr="00D83230" w:rsidRDefault="000E40EB" w:rsidP="000E40EB">
                      <w:pPr>
                        <w:pStyle w:val="NoSpacing"/>
                        <w:ind w:left="720"/>
                        <w:jc w:val="left"/>
                        <w:rPr>
                          <w:rFonts w:ascii="Times New Roman" w:eastAsia="Times New Roman" w:hAnsi="Times New Roman" w:cs="Times New Roman"/>
                          <w:szCs w:val="20"/>
                        </w:rPr>
                      </w:pPr>
                    </w:p>
                    <w:p w14:paraId="38DA346B" w14:textId="77777777" w:rsidR="00D83230" w:rsidRDefault="00D83230" w:rsidP="00D83230">
                      <w:pPr>
                        <w:pStyle w:val="NoSpacing"/>
                        <w:jc w:val="left"/>
                        <w:rPr>
                          <w:rFonts w:ascii="Times New Roman" w:eastAsia="Times New Roman" w:hAnsi="Times New Roman" w:cs="Times New Roman"/>
                          <w:szCs w:val="20"/>
                        </w:rPr>
                      </w:pPr>
                      <w:r w:rsidRPr="00D83230">
                        <w:rPr>
                          <w:rFonts w:ascii="Times New Roman" w:eastAsia="Times New Roman" w:hAnsi="Times New Roman" w:cs="Times New Roman"/>
                          <w:szCs w:val="20"/>
                        </w:rPr>
                        <w:t>Repayment shall be made within 15 (fifteen) days from receipt of REDI’s written request.</w:t>
                      </w:r>
                    </w:p>
                    <w:p w14:paraId="628165D0" w14:textId="77777777" w:rsidR="004A0AC3" w:rsidRPr="00D83230" w:rsidRDefault="004A0AC3" w:rsidP="00D83230">
                      <w:pPr>
                        <w:pStyle w:val="NoSpacing"/>
                        <w:jc w:val="left"/>
                        <w:rPr>
                          <w:rFonts w:ascii="Times New Roman" w:eastAsia="Times New Roman" w:hAnsi="Times New Roman" w:cs="Times New Roman"/>
                          <w:szCs w:val="20"/>
                        </w:rPr>
                      </w:pPr>
                    </w:p>
                    <w:p w14:paraId="4E277353" w14:textId="77777777" w:rsidR="004A0AC3" w:rsidRPr="00193525" w:rsidRDefault="004A0AC3" w:rsidP="004A0AC3">
                      <w:pPr>
                        <w:pStyle w:val="NoSpacing"/>
                        <w:jc w:val="center"/>
                        <w:rPr>
                          <w:rFonts w:ascii="Times New Roman" w:eastAsia="Times New Roman" w:hAnsi="Times New Roman" w:cs="Times New Roman"/>
                          <w:b/>
                          <w:bCs/>
                          <w:szCs w:val="20"/>
                        </w:rPr>
                      </w:pPr>
                      <w:r w:rsidRPr="00193525">
                        <w:rPr>
                          <w:rFonts w:ascii="Times New Roman" w:hAnsi="Times New Roman" w:cs="Times New Roman"/>
                          <w:b/>
                          <w:bCs/>
                        </w:rPr>
                        <w:t>Conflict of Interest</w:t>
                      </w:r>
                    </w:p>
                    <w:p w14:paraId="5A800D05" w14:textId="051CD366" w:rsidR="004A0AC3" w:rsidRPr="00193525" w:rsidRDefault="004A0AC3" w:rsidP="004A0AC3">
                      <w:pPr>
                        <w:pStyle w:val="NoSpacing"/>
                        <w:jc w:val="center"/>
                        <w:rPr>
                          <w:rFonts w:ascii="Times New Roman" w:hAnsi="Times New Roman" w:cs="Times New Roman"/>
                          <w:b/>
                          <w:bCs/>
                        </w:rPr>
                      </w:pPr>
                      <w:r w:rsidRPr="00193525">
                        <w:rPr>
                          <w:rFonts w:ascii="Times New Roman" w:hAnsi="Times New Roman" w:cs="Times New Roman"/>
                          <w:b/>
                          <w:bCs/>
                        </w:rPr>
                        <w:t>Article 1</w:t>
                      </w:r>
                      <w:r>
                        <w:rPr>
                          <w:rFonts w:ascii="Times New Roman" w:hAnsi="Times New Roman" w:cs="Times New Roman"/>
                          <w:b/>
                          <w:bCs/>
                        </w:rPr>
                        <w:t>3</w:t>
                      </w:r>
                    </w:p>
                    <w:p w14:paraId="7D8058CC" w14:textId="69F0DC0A" w:rsidR="004A0AC3" w:rsidRPr="00B77A19" w:rsidRDefault="004A0AC3" w:rsidP="004A0AC3">
                      <w:pPr>
                        <w:spacing w:after="0"/>
                        <w:rPr>
                          <w:rFonts w:ascii="Times New Roman" w:eastAsia="Times New Roman" w:hAnsi="Times New Roman" w:cs="Times New Roman"/>
                          <w:szCs w:val="20"/>
                        </w:rPr>
                      </w:pPr>
                      <w:r w:rsidRPr="00B77A19">
                        <w:rPr>
                          <w:rFonts w:ascii="Times New Roman" w:eastAsia="Times New Roman" w:hAnsi="Times New Roman" w:cs="Times New Roman"/>
                          <w:szCs w:val="20"/>
                        </w:rPr>
                        <w:t>The Beneficiary shall declare any actual or perceived conflict of interest prior to concluding the Contract. Failure to declare may result in disqualification o</w:t>
                      </w:r>
                      <w:r>
                        <w:rPr>
                          <w:rFonts w:ascii="Times New Roman" w:eastAsia="Times New Roman" w:hAnsi="Times New Roman" w:cs="Times New Roman"/>
                          <w:szCs w:val="20"/>
                        </w:rPr>
                        <w:t>r C</w:t>
                      </w:r>
                      <w:r w:rsidRPr="00B77A19">
                        <w:rPr>
                          <w:rFonts w:ascii="Times New Roman" w:eastAsia="Times New Roman" w:hAnsi="Times New Roman" w:cs="Times New Roman"/>
                          <w:szCs w:val="20"/>
                        </w:rPr>
                        <w:t>ontract termination.</w:t>
                      </w:r>
                    </w:p>
                    <w:p w14:paraId="048DA46D" w14:textId="77777777" w:rsidR="00D83230" w:rsidRDefault="00D83230" w:rsidP="008D70A1">
                      <w:pPr>
                        <w:pStyle w:val="NoSpacing"/>
                        <w:jc w:val="center"/>
                        <w:rPr>
                          <w:rFonts w:ascii="Times New Roman" w:hAnsi="Times New Roman" w:cs="Times New Roman"/>
                          <w:b/>
                          <w:bCs/>
                        </w:rPr>
                      </w:pPr>
                    </w:p>
                    <w:p w14:paraId="0036891D" w14:textId="77777777" w:rsidR="008D70A1" w:rsidRDefault="008D70A1" w:rsidP="009A2664">
                      <w:pPr>
                        <w:pStyle w:val="NoSpacing"/>
                        <w:jc w:val="center"/>
                        <w:rPr>
                          <w:rFonts w:ascii="Times New Roman" w:hAnsi="Times New Roman" w:cs="Times New Roman"/>
                          <w:b/>
                          <w:bCs/>
                        </w:rPr>
                      </w:pPr>
                    </w:p>
                  </w:txbxContent>
                </v:textbox>
                <w10:wrap anchorx="margin"/>
              </v:shape>
            </w:pict>
          </mc:Fallback>
        </mc:AlternateContent>
      </w:r>
    </w:p>
    <w:p w14:paraId="30B7E2C2" w14:textId="77777777" w:rsidR="00B77A19" w:rsidRDefault="00B77A19" w:rsidP="00B77A19">
      <w:pPr>
        <w:tabs>
          <w:tab w:val="left" w:pos="1267"/>
        </w:tabs>
        <w:rPr>
          <w:rFonts w:asciiTheme="minorHAnsi" w:hAnsiTheme="minorHAnsi" w:cstheme="minorHAnsi"/>
          <w:sz w:val="24"/>
          <w:szCs w:val="24"/>
        </w:rPr>
      </w:pPr>
    </w:p>
    <w:p w14:paraId="50C757EB" w14:textId="77777777" w:rsidR="00B77A19" w:rsidRDefault="00B77A19" w:rsidP="00B77A19">
      <w:pPr>
        <w:tabs>
          <w:tab w:val="left" w:pos="1267"/>
        </w:tabs>
        <w:rPr>
          <w:rFonts w:asciiTheme="minorHAnsi" w:hAnsiTheme="minorHAnsi" w:cstheme="minorHAnsi"/>
          <w:sz w:val="24"/>
          <w:szCs w:val="24"/>
        </w:rPr>
      </w:pPr>
    </w:p>
    <w:p w14:paraId="2070328A" w14:textId="77777777" w:rsidR="00B77A19" w:rsidRDefault="00B77A19" w:rsidP="00B77A19">
      <w:pPr>
        <w:tabs>
          <w:tab w:val="left" w:pos="1267"/>
        </w:tabs>
        <w:rPr>
          <w:rFonts w:asciiTheme="minorHAnsi" w:hAnsiTheme="minorHAnsi" w:cstheme="minorHAnsi"/>
          <w:sz w:val="24"/>
          <w:szCs w:val="24"/>
        </w:rPr>
      </w:pPr>
    </w:p>
    <w:p w14:paraId="080A360F" w14:textId="77777777" w:rsidR="00B77A19" w:rsidRDefault="00B77A19" w:rsidP="00B77A19">
      <w:pPr>
        <w:tabs>
          <w:tab w:val="left" w:pos="1267"/>
        </w:tabs>
        <w:rPr>
          <w:rFonts w:asciiTheme="minorHAnsi" w:hAnsiTheme="minorHAnsi" w:cstheme="minorHAnsi"/>
          <w:sz w:val="24"/>
          <w:szCs w:val="24"/>
        </w:rPr>
      </w:pPr>
    </w:p>
    <w:p w14:paraId="4D46F06E" w14:textId="77777777" w:rsidR="00B77A19" w:rsidRDefault="00B77A19" w:rsidP="00B77A19">
      <w:pPr>
        <w:tabs>
          <w:tab w:val="left" w:pos="1267"/>
        </w:tabs>
        <w:rPr>
          <w:rFonts w:asciiTheme="minorHAnsi" w:hAnsiTheme="minorHAnsi" w:cstheme="minorHAnsi"/>
          <w:sz w:val="24"/>
          <w:szCs w:val="24"/>
        </w:rPr>
      </w:pPr>
    </w:p>
    <w:p w14:paraId="6CD7E9AF" w14:textId="77777777" w:rsidR="00B77A19" w:rsidRDefault="00B77A19" w:rsidP="00B77A19">
      <w:pPr>
        <w:tabs>
          <w:tab w:val="left" w:pos="1267"/>
        </w:tabs>
        <w:rPr>
          <w:rFonts w:asciiTheme="minorHAnsi" w:hAnsiTheme="minorHAnsi" w:cstheme="minorHAnsi"/>
          <w:sz w:val="24"/>
          <w:szCs w:val="24"/>
        </w:rPr>
      </w:pPr>
    </w:p>
    <w:p w14:paraId="7B774BF9" w14:textId="77777777" w:rsidR="00B77A19" w:rsidRDefault="00B77A19" w:rsidP="00B77A19">
      <w:pPr>
        <w:tabs>
          <w:tab w:val="left" w:pos="1267"/>
        </w:tabs>
        <w:rPr>
          <w:rFonts w:asciiTheme="minorHAnsi" w:hAnsiTheme="minorHAnsi" w:cstheme="minorHAnsi"/>
          <w:sz w:val="24"/>
          <w:szCs w:val="24"/>
        </w:rPr>
      </w:pPr>
    </w:p>
    <w:p w14:paraId="6DB7A84F" w14:textId="77777777" w:rsidR="00B77A19" w:rsidRDefault="00B77A19" w:rsidP="00B77A19">
      <w:pPr>
        <w:tabs>
          <w:tab w:val="left" w:pos="1267"/>
        </w:tabs>
        <w:rPr>
          <w:rFonts w:asciiTheme="minorHAnsi" w:hAnsiTheme="minorHAnsi" w:cstheme="minorHAnsi"/>
          <w:sz w:val="24"/>
          <w:szCs w:val="24"/>
        </w:rPr>
      </w:pPr>
    </w:p>
    <w:p w14:paraId="32406EC6" w14:textId="77777777" w:rsidR="00B77A19" w:rsidRDefault="00B77A19" w:rsidP="00B77A19">
      <w:pPr>
        <w:tabs>
          <w:tab w:val="left" w:pos="1267"/>
        </w:tabs>
        <w:rPr>
          <w:rFonts w:asciiTheme="minorHAnsi" w:hAnsiTheme="minorHAnsi" w:cstheme="minorHAnsi"/>
          <w:sz w:val="24"/>
          <w:szCs w:val="24"/>
        </w:rPr>
      </w:pPr>
    </w:p>
    <w:p w14:paraId="5F91B879" w14:textId="77777777" w:rsidR="00B77A19" w:rsidRDefault="00B77A19" w:rsidP="00B77A19">
      <w:pPr>
        <w:tabs>
          <w:tab w:val="left" w:pos="1267"/>
        </w:tabs>
        <w:rPr>
          <w:rFonts w:asciiTheme="minorHAnsi" w:hAnsiTheme="minorHAnsi" w:cstheme="minorHAnsi"/>
          <w:sz w:val="24"/>
          <w:szCs w:val="24"/>
        </w:rPr>
      </w:pPr>
    </w:p>
    <w:p w14:paraId="75B941BA" w14:textId="77777777" w:rsidR="00B77A19" w:rsidRDefault="00B77A19" w:rsidP="00B77A19">
      <w:pPr>
        <w:tabs>
          <w:tab w:val="left" w:pos="1267"/>
        </w:tabs>
        <w:rPr>
          <w:rFonts w:asciiTheme="minorHAnsi" w:hAnsiTheme="minorHAnsi" w:cstheme="minorHAnsi"/>
          <w:sz w:val="24"/>
          <w:szCs w:val="24"/>
        </w:rPr>
      </w:pPr>
    </w:p>
    <w:p w14:paraId="3980ACDB" w14:textId="77777777" w:rsidR="00B77A19" w:rsidRDefault="00B77A19" w:rsidP="00B77A19">
      <w:pPr>
        <w:tabs>
          <w:tab w:val="left" w:pos="1267"/>
        </w:tabs>
        <w:rPr>
          <w:rFonts w:asciiTheme="minorHAnsi" w:hAnsiTheme="minorHAnsi" w:cstheme="minorHAnsi"/>
          <w:sz w:val="24"/>
          <w:szCs w:val="24"/>
        </w:rPr>
      </w:pPr>
    </w:p>
    <w:p w14:paraId="37948E35" w14:textId="77777777" w:rsidR="00B77A19" w:rsidRDefault="00B77A19" w:rsidP="00B77A19">
      <w:pPr>
        <w:tabs>
          <w:tab w:val="left" w:pos="1267"/>
        </w:tabs>
        <w:rPr>
          <w:rFonts w:asciiTheme="minorHAnsi" w:hAnsiTheme="minorHAnsi" w:cstheme="minorHAnsi"/>
          <w:sz w:val="24"/>
          <w:szCs w:val="24"/>
        </w:rPr>
      </w:pPr>
    </w:p>
    <w:p w14:paraId="47FDA120" w14:textId="77777777" w:rsidR="00B77A19" w:rsidRDefault="00B77A19" w:rsidP="00B77A19">
      <w:pPr>
        <w:tabs>
          <w:tab w:val="left" w:pos="1267"/>
        </w:tabs>
        <w:rPr>
          <w:rFonts w:asciiTheme="minorHAnsi" w:hAnsiTheme="minorHAnsi" w:cstheme="minorHAnsi"/>
          <w:sz w:val="24"/>
          <w:szCs w:val="24"/>
        </w:rPr>
      </w:pPr>
    </w:p>
    <w:p w14:paraId="761F88B7" w14:textId="77777777" w:rsidR="00B77A19" w:rsidRDefault="00B77A19" w:rsidP="00B77A19">
      <w:pPr>
        <w:tabs>
          <w:tab w:val="left" w:pos="1267"/>
        </w:tabs>
        <w:rPr>
          <w:rFonts w:asciiTheme="minorHAnsi" w:hAnsiTheme="minorHAnsi" w:cstheme="minorHAnsi"/>
          <w:sz w:val="24"/>
          <w:szCs w:val="24"/>
        </w:rPr>
      </w:pPr>
    </w:p>
    <w:p w14:paraId="767575D7" w14:textId="77777777" w:rsidR="00B77A19" w:rsidRDefault="00B77A19" w:rsidP="00B77A19">
      <w:pPr>
        <w:tabs>
          <w:tab w:val="left" w:pos="1267"/>
        </w:tabs>
        <w:rPr>
          <w:rFonts w:asciiTheme="minorHAnsi" w:hAnsiTheme="minorHAnsi" w:cstheme="minorHAnsi"/>
          <w:sz w:val="24"/>
          <w:szCs w:val="24"/>
        </w:rPr>
      </w:pPr>
    </w:p>
    <w:p w14:paraId="325F20D4" w14:textId="77777777" w:rsidR="00B77A19" w:rsidRDefault="00B77A19" w:rsidP="00B77A19">
      <w:pPr>
        <w:tabs>
          <w:tab w:val="left" w:pos="1267"/>
        </w:tabs>
        <w:rPr>
          <w:rFonts w:asciiTheme="minorHAnsi" w:hAnsiTheme="minorHAnsi" w:cstheme="minorHAnsi"/>
          <w:sz w:val="24"/>
          <w:szCs w:val="24"/>
        </w:rPr>
      </w:pPr>
    </w:p>
    <w:p w14:paraId="3F4CDE92" w14:textId="77777777" w:rsidR="00B77A19" w:rsidRDefault="00B77A19" w:rsidP="00B77A19">
      <w:pPr>
        <w:tabs>
          <w:tab w:val="left" w:pos="1267"/>
        </w:tabs>
        <w:rPr>
          <w:rFonts w:asciiTheme="minorHAnsi" w:hAnsiTheme="minorHAnsi" w:cstheme="minorHAnsi"/>
          <w:sz w:val="24"/>
          <w:szCs w:val="24"/>
        </w:rPr>
      </w:pPr>
    </w:p>
    <w:p w14:paraId="3201DC6C" w14:textId="77777777" w:rsidR="00B77A19" w:rsidRDefault="00B77A19" w:rsidP="00B77A19">
      <w:pPr>
        <w:tabs>
          <w:tab w:val="left" w:pos="1267"/>
        </w:tabs>
        <w:rPr>
          <w:rFonts w:asciiTheme="minorHAnsi" w:hAnsiTheme="minorHAnsi" w:cstheme="minorHAnsi"/>
          <w:sz w:val="24"/>
          <w:szCs w:val="24"/>
        </w:rPr>
      </w:pPr>
    </w:p>
    <w:p w14:paraId="098EF132" w14:textId="77777777" w:rsidR="00B77A19" w:rsidRDefault="00B77A19" w:rsidP="00B77A19">
      <w:pPr>
        <w:tabs>
          <w:tab w:val="left" w:pos="1267"/>
        </w:tabs>
        <w:rPr>
          <w:rFonts w:asciiTheme="minorHAnsi" w:hAnsiTheme="minorHAnsi" w:cstheme="minorHAnsi"/>
          <w:sz w:val="24"/>
          <w:szCs w:val="24"/>
        </w:rPr>
      </w:pPr>
    </w:p>
    <w:p w14:paraId="1A213A9D" w14:textId="5CE3F730" w:rsidR="00680546" w:rsidRDefault="00680546" w:rsidP="00B77A19">
      <w:pPr>
        <w:tabs>
          <w:tab w:val="left" w:pos="1267"/>
        </w:tabs>
        <w:rPr>
          <w:rFonts w:asciiTheme="minorHAnsi" w:hAnsiTheme="minorHAnsi" w:cstheme="minorHAnsi"/>
          <w:sz w:val="24"/>
          <w:szCs w:val="24"/>
        </w:rPr>
      </w:pPr>
      <w:r w:rsidRPr="006E63E0">
        <w:rPr>
          <w:rFonts w:asciiTheme="minorHAnsi" w:hAnsiTheme="minorHAnsi" w:cstheme="minorHAnsi"/>
          <w:noProof/>
          <w:sz w:val="24"/>
          <w:szCs w:val="24"/>
        </w:rPr>
        <w:lastRenderedPageBreak/>
        <mc:AlternateContent>
          <mc:Choice Requires="wps">
            <w:drawing>
              <wp:anchor distT="0" distB="0" distL="114300" distR="114300" simplePos="0" relativeHeight="251702272" behindDoc="0" locked="0" layoutInCell="1" allowOverlap="1" wp14:anchorId="761A6EFE" wp14:editId="466F73F7">
                <wp:simplePos x="0" y="0"/>
                <wp:positionH relativeFrom="column">
                  <wp:posOffset>3240075</wp:posOffset>
                </wp:positionH>
                <wp:positionV relativeFrom="paragraph">
                  <wp:posOffset>-79400</wp:posOffset>
                </wp:positionV>
                <wp:extent cx="3240000" cy="7560000"/>
                <wp:effectExtent l="0" t="0" r="17780" b="22225"/>
                <wp:wrapNone/>
                <wp:docPr id="7008245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77DEFEF3" w14:textId="53F7CB09"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Sprečavanje prevare, korupcije i dvostrukog finansiranja</w:t>
                            </w:r>
                          </w:p>
                          <w:p w14:paraId="48E9CB46" w14:textId="099D7004" w:rsidR="00680546" w:rsidRDefault="00680546" w:rsidP="009A203A">
                            <w:pPr>
                              <w:pStyle w:val="NoSpacing"/>
                              <w:jc w:val="center"/>
                              <w:rPr>
                                <w:rFonts w:ascii="Times New Roman" w:hAnsi="Times New Roman" w:cs="Times New Roman"/>
                                <w:b/>
                                <w:bCs/>
                              </w:rPr>
                            </w:pPr>
                            <w:r w:rsidRPr="00E3348A">
                              <w:rPr>
                                <w:rFonts w:ascii="Times New Roman" w:hAnsi="Times New Roman" w:cs="Times New Roman"/>
                                <w:b/>
                                <w:bCs/>
                              </w:rPr>
                              <w:t>Član 1</w:t>
                            </w:r>
                            <w:r>
                              <w:rPr>
                                <w:rFonts w:ascii="Times New Roman" w:hAnsi="Times New Roman" w:cs="Times New Roman"/>
                                <w:b/>
                                <w:bCs/>
                              </w:rPr>
                              <w:t>4</w:t>
                            </w:r>
                          </w:p>
                          <w:p w14:paraId="1BB5B908" w14:textId="77777777" w:rsidR="009A203A" w:rsidRDefault="009A203A" w:rsidP="009A203A">
                            <w:pPr>
                              <w:pStyle w:val="NoSpacing"/>
                              <w:jc w:val="center"/>
                              <w:rPr>
                                <w:rFonts w:ascii="Times New Roman" w:hAnsi="Times New Roman" w:cs="Times New Roman"/>
                                <w:b/>
                                <w:bCs/>
                              </w:rPr>
                            </w:pPr>
                          </w:p>
                          <w:p w14:paraId="6145FC12" w14:textId="525BAD5C" w:rsid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Korisnik garantuje da sredstva iz ovog Ugovora neće biti predmet prevare, korupcije, sukoba interesa, lažnog prikazivanja činjenica, falsifikovanja dokumentacije ili bilo kog drugog oblika nezakonitog postupanja.</w:t>
                            </w:r>
                          </w:p>
                          <w:p w14:paraId="762CBB1E" w14:textId="77777777" w:rsidR="009A203A" w:rsidRPr="009A203A" w:rsidRDefault="009A203A" w:rsidP="009A203A">
                            <w:pPr>
                              <w:pStyle w:val="NoSpacing"/>
                              <w:jc w:val="left"/>
                              <w:rPr>
                                <w:rFonts w:ascii="Times New Roman" w:eastAsia="Times New Roman" w:hAnsi="Times New Roman" w:cs="Times New Roman"/>
                                <w:szCs w:val="20"/>
                              </w:rPr>
                            </w:pPr>
                          </w:p>
                          <w:p w14:paraId="5190047B" w14:textId="05FFE605"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 xml:space="preserve">U slučaju utvrđene prevare, korupcije, </w:t>
                            </w:r>
                            <w:r>
                              <w:rPr>
                                <w:rFonts w:ascii="Times New Roman" w:eastAsia="Times New Roman" w:hAnsi="Times New Roman" w:cs="Times New Roman"/>
                                <w:szCs w:val="20"/>
                              </w:rPr>
                              <w:t xml:space="preserve">ili </w:t>
                            </w:r>
                            <w:r w:rsidRPr="009A203A">
                              <w:rPr>
                                <w:rFonts w:ascii="Times New Roman" w:eastAsia="Times New Roman" w:hAnsi="Times New Roman" w:cs="Times New Roman"/>
                                <w:szCs w:val="20"/>
                              </w:rPr>
                              <w:t>lažnog izveštavanja REDI ima pravo na trenutni raskid Ugovora i povraćaj celokupnog iznosa dodeljenih sredstava.</w:t>
                            </w:r>
                          </w:p>
                          <w:p w14:paraId="60F64E49" w14:textId="77777777" w:rsidR="009A203A" w:rsidRDefault="009A203A" w:rsidP="009A203A">
                            <w:pPr>
                              <w:pStyle w:val="NoSpacing"/>
                              <w:jc w:val="center"/>
                              <w:rPr>
                                <w:rFonts w:ascii="Times New Roman" w:hAnsi="Times New Roman" w:cs="Times New Roman"/>
                                <w:b/>
                                <w:bCs/>
                              </w:rPr>
                            </w:pPr>
                          </w:p>
                          <w:p w14:paraId="16E6A2FD" w14:textId="2238BE22"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Zaštita podataka o ličnosti</w:t>
                            </w:r>
                          </w:p>
                          <w:p w14:paraId="248A9458" w14:textId="77777777" w:rsidR="009A203A" w:rsidRDefault="009A203A" w:rsidP="009A203A">
                            <w:pPr>
                              <w:pStyle w:val="NoSpacing"/>
                              <w:jc w:val="center"/>
                              <w:rPr>
                                <w:rFonts w:ascii="Times New Roman" w:hAnsi="Times New Roman" w:cs="Times New Roman"/>
                                <w:b/>
                                <w:bCs/>
                              </w:rPr>
                            </w:pPr>
                            <w:r w:rsidRPr="00B7141C">
                              <w:rPr>
                                <w:rFonts w:ascii="Times New Roman" w:hAnsi="Times New Roman" w:cs="Times New Roman"/>
                                <w:b/>
                                <w:bCs/>
                              </w:rPr>
                              <w:t>Član 1</w:t>
                            </w:r>
                            <w:r>
                              <w:rPr>
                                <w:rFonts w:ascii="Times New Roman" w:hAnsi="Times New Roman" w:cs="Times New Roman"/>
                                <w:b/>
                                <w:bCs/>
                              </w:rPr>
                              <w:t>5</w:t>
                            </w:r>
                          </w:p>
                          <w:p w14:paraId="251D81CD" w14:textId="77777777" w:rsidR="00B20426" w:rsidRDefault="00B20426" w:rsidP="009A203A">
                            <w:pPr>
                              <w:pStyle w:val="NoSpacing"/>
                              <w:jc w:val="center"/>
                              <w:rPr>
                                <w:rFonts w:ascii="Times New Roman" w:hAnsi="Times New Roman" w:cs="Times New Roman"/>
                                <w:b/>
                                <w:bCs/>
                              </w:rPr>
                            </w:pPr>
                          </w:p>
                          <w:p w14:paraId="4F9E4355" w14:textId="6F97ED11"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Ugovorne strane su saglasne da će sve lične podatke obrađivati u skladu sa važećim zakonodavstvom o zaštiti podataka, uključujući Opštu uredbu o zaštiti podataka (GDPR), gde je primenljivo.</w:t>
                            </w:r>
                          </w:p>
                          <w:p w14:paraId="0589EFD2" w14:textId="21DF2E0F"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Korisnik je odgovoran za zakonitu obradu podataka zaposlenih (ugovori o radu, platne liste</w:t>
                            </w:r>
                            <w:r>
                              <w:rPr>
                                <w:rFonts w:ascii="Times New Roman" w:eastAsia="Times New Roman" w:hAnsi="Times New Roman" w:cs="Times New Roman"/>
                                <w:szCs w:val="20"/>
                              </w:rPr>
                              <w:t xml:space="preserve"> </w:t>
                            </w:r>
                            <w:r w:rsidRPr="009A203A">
                              <w:rPr>
                                <w:rFonts w:ascii="Times New Roman" w:eastAsia="Times New Roman" w:hAnsi="Times New Roman" w:cs="Times New Roman"/>
                                <w:szCs w:val="20"/>
                              </w:rPr>
                              <w:t>i sl.).</w:t>
                            </w:r>
                          </w:p>
                          <w:p w14:paraId="4C282A59" w14:textId="5632CE29" w:rsidR="00680546"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Lični podaci će se koristiti isključivo u svrhu realizacije, monitoringa i revizije Projekta.</w:t>
                            </w:r>
                          </w:p>
                          <w:p w14:paraId="67FCBC94" w14:textId="650F7F25" w:rsidR="00680546" w:rsidRPr="009A203A" w:rsidRDefault="00680546" w:rsidP="009A203A">
                            <w:pPr>
                              <w:pStyle w:val="NoSpacing"/>
                              <w:jc w:val="center"/>
                              <w:rPr>
                                <w:rFonts w:ascii="Times New Roman" w:hAnsi="Times New Roman" w:cs="Times New Roman"/>
                                <w:b/>
                                <w:bCs/>
                              </w:rPr>
                            </w:pPr>
                            <w:r>
                              <w:rPr>
                                <w:rFonts w:ascii="Times New Roman" w:hAnsi="Times New Roman" w:cs="Times New Roman"/>
                                <w:b/>
                                <w:bCs/>
                              </w:rPr>
                              <w:br/>
                            </w:r>
                            <w:r w:rsidR="009A203A" w:rsidRPr="009A203A">
                              <w:rPr>
                                <w:rFonts w:ascii="Times New Roman" w:hAnsi="Times New Roman" w:cs="Times New Roman"/>
                                <w:b/>
                                <w:bCs/>
                              </w:rPr>
                              <w:t>Poverljivost</w:t>
                            </w:r>
                          </w:p>
                          <w:p w14:paraId="25556FAC" w14:textId="65000A51" w:rsidR="009A203A" w:rsidRDefault="009A203A" w:rsidP="009A203A">
                            <w:pPr>
                              <w:pStyle w:val="NoSpacing"/>
                              <w:jc w:val="center"/>
                              <w:rPr>
                                <w:rFonts w:ascii="Times New Roman" w:hAnsi="Times New Roman" w:cs="Times New Roman"/>
                                <w:b/>
                                <w:bCs/>
                              </w:rPr>
                            </w:pPr>
                            <w:r w:rsidRPr="00B7141C">
                              <w:rPr>
                                <w:rFonts w:ascii="Times New Roman" w:hAnsi="Times New Roman" w:cs="Times New Roman"/>
                                <w:b/>
                                <w:bCs/>
                              </w:rPr>
                              <w:t>Član 1</w:t>
                            </w:r>
                            <w:r>
                              <w:rPr>
                                <w:rFonts w:ascii="Times New Roman" w:hAnsi="Times New Roman" w:cs="Times New Roman"/>
                                <w:b/>
                                <w:bCs/>
                              </w:rPr>
                              <w:t>6</w:t>
                            </w:r>
                          </w:p>
                          <w:p w14:paraId="43EE4093" w14:textId="52AEC8EC" w:rsidR="009A203A" w:rsidRPr="009A203A" w:rsidRDefault="00680546" w:rsidP="009A203A">
                            <w:pPr>
                              <w:pStyle w:val="NoSpacing"/>
                              <w:jc w:val="left"/>
                              <w:rPr>
                                <w:rFonts w:ascii="Times New Roman" w:eastAsia="Times New Roman" w:hAnsi="Times New Roman" w:cs="Times New Roman"/>
                                <w:szCs w:val="20"/>
                              </w:rPr>
                            </w:pPr>
                            <w:r w:rsidRPr="009A203A">
                              <w:rPr>
                                <w:rFonts w:ascii="Times New Roman" w:hAnsi="Times New Roman" w:cs="Times New Roman"/>
                                <w:b/>
                                <w:bCs/>
                              </w:rPr>
                              <w:br/>
                            </w:r>
                            <w:r w:rsidR="009A203A" w:rsidRPr="009A203A">
                              <w:rPr>
                                <w:rFonts w:ascii="Times New Roman" w:eastAsia="Times New Roman" w:hAnsi="Times New Roman" w:cs="Times New Roman"/>
                                <w:szCs w:val="20"/>
                              </w:rPr>
                              <w:t>Sve informacije finansijske, poslovne ili tehničke prirode razmenjene tokom realizacije Ugovora smatraju se poverljivim.</w:t>
                            </w:r>
                          </w:p>
                          <w:p w14:paraId="26301794" w14:textId="76280270"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Nijedna strana ne sme bez prethodne pisane saglasnosti druge strane otkriti poverljive informacije trećim licima, osim kada je to zahtevano zakonom ili od strane donatora.</w:t>
                            </w:r>
                          </w:p>
                          <w:p w14:paraId="1E0549E1" w14:textId="3F9CD588"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Obaveza poverljivosti ostaje na snazi 5 (pet) godina nakon isteka Ugovora.</w:t>
                            </w:r>
                          </w:p>
                          <w:p w14:paraId="5E009E61" w14:textId="6735C06D" w:rsidR="009A203A" w:rsidRPr="00E3348A" w:rsidRDefault="00680546" w:rsidP="009A203A">
                            <w:pPr>
                              <w:pStyle w:val="NoSpacing"/>
                              <w:jc w:val="center"/>
                              <w:rPr>
                                <w:rFonts w:ascii="Times New Roman" w:hAnsi="Times New Roman" w:cs="Times New Roman"/>
                                <w:b/>
                                <w:bCs/>
                              </w:rPr>
                            </w:pPr>
                            <w:r>
                              <w:rPr>
                                <w:rFonts w:ascii="Times New Roman" w:hAnsi="Times New Roman" w:cs="Times New Roman"/>
                              </w:rPr>
                              <w:br/>
                            </w:r>
                            <w:r w:rsidR="009A203A">
                              <w:rPr>
                                <w:rFonts w:ascii="Times New Roman" w:hAnsi="Times New Roman" w:cs="Times New Roman"/>
                                <w:b/>
                                <w:bCs/>
                              </w:rPr>
                              <w:t xml:space="preserve">           M</w:t>
                            </w:r>
                            <w:r w:rsidR="009A203A" w:rsidRPr="00E3348A">
                              <w:rPr>
                                <w:rFonts w:ascii="Times New Roman" w:hAnsi="Times New Roman" w:cs="Times New Roman"/>
                                <w:b/>
                                <w:bCs/>
                              </w:rPr>
                              <w:t>erodavno pravo i rešavanje sporova</w:t>
                            </w:r>
                          </w:p>
                          <w:p w14:paraId="58C8D5F7" w14:textId="4B59DE59" w:rsidR="009A203A" w:rsidRDefault="009A203A" w:rsidP="009A203A">
                            <w:pPr>
                              <w:pStyle w:val="NoSpacing"/>
                              <w:jc w:val="center"/>
                              <w:rPr>
                                <w:rFonts w:ascii="Times New Roman" w:hAnsi="Times New Roman" w:cs="Times New Roman"/>
                                <w:b/>
                                <w:bCs/>
                              </w:rPr>
                            </w:pPr>
                            <w:r w:rsidRPr="00E3348A">
                              <w:rPr>
                                <w:rFonts w:ascii="Times New Roman" w:hAnsi="Times New Roman" w:cs="Times New Roman"/>
                                <w:b/>
                                <w:bCs/>
                              </w:rPr>
                              <w:t>Član 1</w:t>
                            </w:r>
                            <w:r w:rsidR="00B20426">
                              <w:rPr>
                                <w:rFonts w:ascii="Times New Roman" w:hAnsi="Times New Roman" w:cs="Times New Roman"/>
                                <w:b/>
                                <w:bCs/>
                              </w:rPr>
                              <w:t>7</w:t>
                            </w:r>
                          </w:p>
                          <w:p w14:paraId="2BC53FB2" w14:textId="77777777" w:rsidR="009A203A" w:rsidRPr="00E3348A" w:rsidRDefault="009A203A" w:rsidP="009A203A">
                            <w:pPr>
                              <w:pStyle w:val="NoSpacing"/>
                              <w:jc w:val="center"/>
                              <w:rPr>
                                <w:rFonts w:ascii="Times New Roman" w:hAnsi="Times New Roman" w:cs="Times New Roman"/>
                                <w:b/>
                                <w:bCs/>
                              </w:rPr>
                            </w:pPr>
                          </w:p>
                          <w:p w14:paraId="492956C5" w14:textId="77777777" w:rsidR="009A203A" w:rsidRPr="00790CD9" w:rsidRDefault="009A203A" w:rsidP="009A203A">
                            <w:pPr>
                              <w:rPr>
                                <w:rFonts w:ascii="Times New Roman" w:hAnsi="Times New Roman" w:cs="Times New Roman"/>
                              </w:rPr>
                            </w:pPr>
                            <w:r w:rsidRPr="00B77A19">
                              <w:rPr>
                                <w:rFonts w:ascii="Times New Roman" w:hAnsi="Times New Roman" w:cs="Times New Roman"/>
                              </w:rPr>
                              <w:t>Ovaj Ugovor tumačiće se u skladu sa zakonima Republike Srbije. Sve sporove Strane će u prvom redu nastojati rešiti sporazumno; ukoliko to nije moguće, sporovi će se predavati nadležnim sudovima na teritoriji Republike Srbije.</w:t>
                            </w:r>
                          </w:p>
                          <w:p w14:paraId="2B7C2377" w14:textId="77777777" w:rsidR="00680546" w:rsidRDefault="00680546" w:rsidP="00680546">
                            <w:pPr>
                              <w:rPr>
                                <w:rFonts w:ascii="Times New Roman" w:hAnsi="Times New Roman" w:cs="Times New Roman"/>
                              </w:rPr>
                            </w:pPr>
                          </w:p>
                          <w:p w14:paraId="4C52DA9F" w14:textId="77777777" w:rsidR="00680546" w:rsidRDefault="00680546" w:rsidP="00680546">
                            <w:pPr>
                              <w:rPr>
                                <w:rFonts w:ascii="Times New Roman" w:hAnsi="Times New Roman" w:cs="Times New Roman"/>
                              </w:rPr>
                            </w:pPr>
                          </w:p>
                          <w:p w14:paraId="0299BE39" w14:textId="77777777" w:rsidR="00680546" w:rsidRPr="00912129" w:rsidRDefault="00680546" w:rsidP="00680546">
                            <w:pPr>
                              <w:rPr>
                                <w:b/>
                                <w:bCs/>
                                <w:lang w:val="sr-Cyrl-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6EFE" id="_x0000_s1040" type="#_x0000_t202" style="position:absolute;left:0;text-align:left;margin-left:255.1pt;margin-top:-6.25pt;width:255.1pt;height:59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">
                <v:textbox>
                  <w:txbxContent>
                    <w:p w14:paraId="77DEFEF3" w14:textId="53F7CB09"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Sprečavanje prevare, korupcije i dvostrukog finansiranja</w:t>
                      </w:r>
                    </w:p>
                    <w:p w14:paraId="48E9CB46" w14:textId="099D7004" w:rsidR="00680546" w:rsidRDefault="00680546" w:rsidP="009A203A">
                      <w:pPr>
                        <w:pStyle w:val="NoSpacing"/>
                        <w:jc w:val="center"/>
                        <w:rPr>
                          <w:rFonts w:ascii="Times New Roman" w:hAnsi="Times New Roman" w:cs="Times New Roman"/>
                          <w:b/>
                          <w:bCs/>
                        </w:rPr>
                      </w:pPr>
                      <w:r w:rsidRPr="00E3348A">
                        <w:rPr>
                          <w:rFonts w:ascii="Times New Roman" w:hAnsi="Times New Roman" w:cs="Times New Roman"/>
                          <w:b/>
                          <w:bCs/>
                        </w:rPr>
                        <w:t>Član 1</w:t>
                      </w:r>
                      <w:r>
                        <w:rPr>
                          <w:rFonts w:ascii="Times New Roman" w:hAnsi="Times New Roman" w:cs="Times New Roman"/>
                          <w:b/>
                          <w:bCs/>
                        </w:rPr>
                        <w:t>4</w:t>
                      </w:r>
                    </w:p>
                    <w:p w14:paraId="1BB5B908" w14:textId="77777777" w:rsidR="009A203A" w:rsidRDefault="009A203A" w:rsidP="009A203A">
                      <w:pPr>
                        <w:pStyle w:val="NoSpacing"/>
                        <w:jc w:val="center"/>
                        <w:rPr>
                          <w:rFonts w:ascii="Times New Roman" w:hAnsi="Times New Roman" w:cs="Times New Roman"/>
                          <w:b/>
                          <w:bCs/>
                        </w:rPr>
                      </w:pPr>
                    </w:p>
                    <w:p w14:paraId="6145FC12" w14:textId="525BAD5C" w:rsid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Korisnik garantuje da sredstva iz ovog Ugovora neće biti predmet prevare, korupcije, sukoba interesa, lažnog prikazivanja činjenica, falsifikovanja dokumentacije ili bilo kog drugog oblika nezakonitog postupanja.</w:t>
                      </w:r>
                    </w:p>
                    <w:p w14:paraId="762CBB1E" w14:textId="77777777" w:rsidR="009A203A" w:rsidRPr="009A203A" w:rsidRDefault="009A203A" w:rsidP="009A203A">
                      <w:pPr>
                        <w:pStyle w:val="NoSpacing"/>
                        <w:jc w:val="left"/>
                        <w:rPr>
                          <w:rFonts w:ascii="Times New Roman" w:eastAsia="Times New Roman" w:hAnsi="Times New Roman" w:cs="Times New Roman"/>
                          <w:szCs w:val="20"/>
                        </w:rPr>
                      </w:pPr>
                    </w:p>
                    <w:p w14:paraId="5190047B" w14:textId="05FFE605"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 xml:space="preserve">U slučaju utvrđene prevare, korupcije, </w:t>
                      </w:r>
                      <w:r>
                        <w:rPr>
                          <w:rFonts w:ascii="Times New Roman" w:eastAsia="Times New Roman" w:hAnsi="Times New Roman" w:cs="Times New Roman"/>
                          <w:szCs w:val="20"/>
                        </w:rPr>
                        <w:t xml:space="preserve">ili </w:t>
                      </w:r>
                      <w:r w:rsidRPr="009A203A">
                        <w:rPr>
                          <w:rFonts w:ascii="Times New Roman" w:eastAsia="Times New Roman" w:hAnsi="Times New Roman" w:cs="Times New Roman"/>
                          <w:szCs w:val="20"/>
                        </w:rPr>
                        <w:t>lažnog izveštavanja REDI ima pravo na trenutni raskid Ugovora i povraćaj celokupnog iznosa dodeljenih sredstava.</w:t>
                      </w:r>
                    </w:p>
                    <w:p w14:paraId="60F64E49" w14:textId="77777777" w:rsidR="009A203A" w:rsidRDefault="009A203A" w:rsidP="009A203A">
                      <w:pPr>
                        <w:pStyle w:val="NoSpacing"/>
                        <w:jc w:val="center"/>
                        <w:rPr>
                          <w:rFonts w:ascii="Times New Roman" w:hAnsi="Times New Roman" w:cs="Times New Roman"/>
                          <w:b/>
                          <w:bCs/>
                        </w:rPr>
                      </w:pPr>
                    </w:p>
                    <w:p w14:paraId="16E6A2FD" w14:textId="2238BE22"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Zaštita podataka o ličnosti</w:t>
                      </w:r>
                    </w:p>
                    <w:p w14:paraId="248A9458" w14:textId="77777777" w:rsidR="009A203A" w:rsidRDefault="009A203A" w:rsidP="009A203A">
                      <w:pPr>
                        <w:pStyle w:val="NoSpacing"/>
                        <w:jc w:val="center"/>
                        <w:rPr>
                          <w:rFonts w:ascii="Times New Roman" w:hAnsi="Times New Roman" w:cs="Times New Roman"/>
                          <w:b/>
                          <w:bCs/>
                        </w:rPr>
                      </w:pPr>
                      <w:r w:rsidRPr="00B7141C">
                        <w:rPr>
                          <w:rFonts w:ascii="Times New Roman" w:hAnsi="Times New Roman" w:cs="Times New Roman"/>
                          <w:b/>
                          <w:bCs/>
                        </w:rPr>
                        <w:t>Član 1</w:t>
                      </w:r>
                      <w:r>
                        <w:rPr>
                          <w:rFonts w:ascii="Times New Roman" w:hAnsi="Times New Roman" w:cs="Times New Roman"/>
                          <w:b/>
                          <w:bCs/>
                        </w:rPr>
                        <w:t>5</w:t>
                      </w:r>
                    </w:p>
                    <w:p w14:paraId="251D81CD" w14:textId="77777777" w:rsidR="00B20426" w:rsidRDefault="00B20426" w:rsidP="009A203A">
                      <w:pPr>
                        <w:pStyle w:val="NoSpacing"/>
                        <w:jc w:val="center"/>
                        <w:rPr>
                          <w:rFonts w:ascii="Times New Roman" w:hAnsi="Times New Roman" w:cs="Times New Roman"/>
                          <w:b/>
                          <w:bCs/>
                        </w:rPr>
                      </w:pPr>
                    </w:p>
                    <w:p w14:paraId="4F9E4355" w14:textId="6F97ED11"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Ugovorne strane su saglasne da će sve lične podatke obrađivati u skladu sa važećim zakonodavstvom o zaštiti podataka, uključujući Opštu uredbu o zaštiti podataka (GDPR), gde je primenljivo.</w:t>
                      </w:r>
                    </w:p>
                    <w:p w14:paraId="0589EFD2" w14:textId="21DF2E0F"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Korisnik je odgovoran za zakonitu obradu podataka zaposlenih (ugovori o radu, platne liste</w:t>
                      </w:r>
                      <w:r>
                        <w:rPr>
                          <w:rFonts w:ascii="Times New Roman" w:eastAsia="Times New Roman" w:hAnsi="Times New Roman" w:cs="Times New Roman"/>
                          <w:szCs w:val="20"/>
                        </w:rPr>
                        <w:t xml:space="preserve"> </w:t>
                      </w:r>
                      <w:r w:rsidRPr="009A203A">
                        <w:rPr>
                          <w:rFonts w:ascii="Times New Roman" w:eastAsia="Times New Roman" w:hAnsi="Times New Roman" w:cs="Times New Roman"/>
                          <w:szCs w:val="20"/>
                        </w:rPr>
                        <w:t>i sl.).</w:t>
                      </w:r>
                    </w:p>
                    <w:p w14:paraId="4C282A59" w14:textId="5632CE29" w:rsidR="00680546"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Lični podaci će se koristiti isključivo u svrhu realizacije, monitoringa i revizije Projekta.</w:t>
                      </w:r>
                    </w:p>
                    <w:p w14:paraId="67FCBC94" w14:textId="650F7F25" w:rsidR="00680546" w:rsidRPr="009A203A" w:rsidRDefault="00680546" w:rsidP="009A203A">
                      <w:pPr>
                        <w:pStyle w:val="NoSpacing"/>
                        <w:jc w:val="center"/>
                        <w:rPr>
                          <w:rFonts w:ascii="Times New Roman" w:hAnsi="Times New Roman" w:cs="Times New Roman"/>
                          <w:b/>
                          <w:bCs/>
                        </w:rPr>
                      </w:pPr>
                      <w:r>
                        <w:rPr>
                          <w:rFonts w:ascii="Times New Roman" w:hAnsi="Times New Roman" w:cs="Times New Roman"/>
                          <w:b/>
                          <w:bCs/>
                        </w:rPr>
                        <w:br/>
                      </w:r>
                      <w:r w:rsidR="009A203A" w:rsidRPr="009A203A">
                        <w:rPr>
                          <w:rFonts w:ascii="Times New Roman" w:hAnsi="Times New Roman" w:cs="Times New Roman"/>
                          <w:b/>
                          <w:bCs/>
                        </w:rPr>
                        <w:t>Poverljivost</w:t>
                      </w:r>
                    </w:p>
                    <w:p w14:paraId="25556FAC" w14:textId="65000A51" w:rsidR="009A203A" w:rsidRDefault="009A203A" w:rsidP="009A203A">
                      <w:pPr>
                        <w:pStyle w:val="NoSpacing"/>
                        <w:jc w:val="center"/>
                        <w:rPr>
                          <w:rFonts w:ascii="Times New Roman" w:hAnsi="Times New Roman" w:cs="Times New Roman"/>
                          <w:b/>
                          <w:bCs/>
                        </w:rPr>
                      </w:pPr>
                      <w:r w:rsidRPr="00B7141C">
                        <w:rPr>
                          <w:rFonts w:ascii="Times New Roman" w:hAnsi="Times New Roman" w:cs="Times New Roman"/>
                          <w:b/>
                          <w:bCs/>
                        </w:rPr>
                        <w:t>Član 1</w:t>
                      </w:r>
                      <w:r>
                        <w:rPr>
                          <w:rFonts w:ascii="Times New Roman" w:hAnsi="Times New Roman" w:cs="Times New Roman"/>
                          <w:b/>
                          <w:bCs/>
                        </w:rPr>
                        <w:t>6</w:t>
                      </w:r>
                    </w:p>
                    <w:p w14:paraId="43EE4093" w14:textId="52AEC8EC" w:rsidR="009A203A" w:rsidRPr="009A203A" w:rsidRDefault="00680546" w:rsidP="009A203A">
                      <w:pPr>
                        <w:pStyle w:val="NoSpacing"/>
                        <w:jc w:val="left"/>
                        <w:rPr>
                          <w:rFonts w:ascii="Times New Roman" w:eastAsia="Times New Roman" w:hAnsi="Times New Roman" w:cs="Times New Roman"/>
                          <w:szCs w:val="20"/>
                        </w:rPr>
                      </w:pPr>
                      <w:r w:rsidRPr="009A203A">
                        <w:rPr>
                          <w:rFonts w:ascii="Times New Roman" w:hAnsi="Times New Roman" w:cs="Times New Roman"/>
                          <w:b/>
                          <w:bCs/>
                        </w:rPr>
                        <w:br/>
                      </w:r>
                      <w:r w:rsidR="009A203A" w:rsidRPr="009A203A">
                        <w:rPr>
                          <w:rFonts w:ascii="Times New Roman" w:eastAsia="Times New Roman" w:hAnsi="Times New Roman" w:cs="Times New Roman"/>
                          <w:szCs w:val="20"/>
                        </w:rPr>
                        <w:t>Sve informacije finansijske, poslovne ili tehničke prirode razmenjene tokom realizacije Ugovora smatraju se poverljivim.</w:t>
                      </w:r>
                    </w:p>
                    <w:p w14:paraId="26301794" w14:textId="76280270"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Nijedna strana ne sme bez prethodne pisane saglasnosti druge strane otkriti poverljive informacije trećim licima, osim kada je to zahtevano zakonom ili od strane donatora.</w:t>
                      </w:r>
                    </w:p>
                    <w:p w14:paraId="1E0549E1" w14:textId="3F9CD588"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Obaveza poverljivosti ostaje na snazi 5 (pet) godina nakon isteka Ugovora.</w:t>
                      </w:r>
                    </w:p>
                    <w:p w14:paraId="5E009E61" w14:textId="6735C06D" w:rsidR="009A203A" w:rsidRPr="00E3348A" w:rsidRDefault="00680546" w:rsidP="009A203A">
                      <w:pPr>
                        <w:pStyle w:val="NoSpacing"/>
                        <w:jc w:val="center"/>
                        <w:rPr>
                          <w:rFonts w:ascii="Times New Roman" w:hAnsi="Times New Roman" w:cs="Times New Roman"/>
                          <w:b/>
                          <w:bCs/>
                        </w:rPr>
                      </w:pPr>
                      <w:r>
                        <w:rPr>
                          <w:rFonts w:ascii="Times New Roman" w:hAnsi="Times New Roman" w:cs="Times New Roman"/>
                        </w:rPr>
                        <w:br/>
                      </w:r>
                      <w:r w:rsidR="009A203A">
                        <w:rPr>
                          <w:rFonts w:ascii="Times New Roman" w:hAnsi="Times New Roman" w:cs="Times New Roman"/>
                          <w:b/>
                          <w:bCs/>
                        </w:rPr>
                        <w:t xml:space="preserve">           M</w:t>
                      </w:r>
                      <w:r w:rsidR="009A203A" w:rsidRPr="00E3348A">
                        <w:rPr>
                          <w:rFonts w:ascii="Times New Roman" w:hAnsi="Times New Roman" w:cs="Times New Roman"/>
                          <w:b/>
                          <w:bCs/>
                        </w:rPr>
                        <w:t>erodavno pravo i rešavanje sporova</w:t>
                      </w:r>
                    </w:p>
                    <w:p w14:paraId="58C8D5F7" w14:textId="4B59DE59" w:rsidR="009A203A" w:rsidRDefault="009A203A" w:rsidP="009A203A">
                      <w:pPr>
                        <w:pStyle w:val="NoSpacing"/>
                        <w:jc w:val="center"/>
                        <w:rPr>
                          <w:rFonts w:ascii="Times New Roman" w:hAnsi="Times New Roman" w:cs="Times New Roman"/>
                          <w:b/>
                          <w:bCs/>
                        </w:rPr>
                      </w:pPr>
                      <w:r w:rsidRPr="00E3348A">
                        <w:rPr>
                          <w:rFonts w:ascii="Times New Roman" w:hAnsi="Times New Roman" w:cs="Times New Roman"/>
                          <w:b/>
                          <w:bCs/>
                        </w:rPr>
                        <w:t>Član 1</w:t>
                      </w:r>
                      <w:r w:rsidR="00B20426">
                        <w:rPr>
                          <w:rFonts w:ascii="Times New Roman" w:hAnsi="Times New Roman" w:cs="Times New Roman"/>
                          <w:b/>
                          <w:bCs/>
                        </w:rPr>
                        <w:t>7</w:t>
                      </w:r>
                    </w:p>
                    <w:p w14:paraId="2BC53FB2" w14:textId="77777777" w:rsidR="009A203A" w:rsidRPr="00E3348A" w:rsidRDefault="009A203A" w:rsidP="009A203A">
                      <w:pPr>
                        <w:pStyle w:val="NoSpacing"/>
                        <w:jc w:val="center"/>
                        <w:rPr>
                          <w:rFonts w:ascii="Times New Roman" w:hAnsi="Times New Roman" w:cs="Times New Roman"/>
                          <w:b/>
                          <w:bCs/>
                        </w:rPr>
                      </w:pPr>
                    </w:p>
                    <w:p w14:paraId="492956C5" w14:textId="77777777" w:rsidR="009A203A" w:rsidRPr="00790CD9" w:rsidRDefault="009A203A" w:rsidP="009A203A">
                      <w:pPr>
                        <w:rPr>
                          <w:rFonts w:ascii="Times New Roman" w:hAnsi="Times New Roman" w:cs="Times New Roman"/>
                        </w:rPr>
                      </w:pPr>
                      <w:r w:rsidRPr="00B77A19">
                        <w:rPr>
                          <w:rFonts w:ascii="Times New Roman" w:hAnsi="Times New Roman" w:cs="Times New Roman"/>
                        </w:rPr>
                        <w:t>Ovaj Ugovor tumačiće se u skladu sa zakonima Republike Srbije. Sve sporove Strane će u prvom redu nastojati rešiti sporazumno; ukoliko to nije moguće, sporovi će se predavati nadležnim sudovima na teritoriji Republike Srbije.</w:t>
                      </w:r>
                    </w:p>
                    <w:p w14:paraId="2B7C2377" w14:textId="77777777" w:rsidR="00680546" w:rsidRDefault="00680546" w:rsidP="00680546">
                      <w:pPr>
                        <w:rPr>
                          <w:rFonts w:ascii="Times New Roman" w:hAnsi="Times New Roman" w:cs="Times New Roman"/>
                        </w:rPr>
                      </w:pPr>
                    </w:p>
                    <w:p w14:paraId="4C52DA9F" w14:textId="77777777" w:rsidR="00680546" w:rsidRDefault="00680546" w:rsidP="00680546">
                      <w:pPr>
                        <w:rPr>
                          <w:rFonts w:ascii="Times New Roman" w:hAnsi="Times New Roman" w:cs="Times New Roman"/>
                        </w:rPr>
                      </w:pPr>
                    </w:p>
                    <w:p w14:paraId="0299BE39" w14:textId="77777777" w:rsidR="00680546" w:rsidRPr="00912129" w:rsidRDefault="00680546" w:rsidP="00680546">
                      <w:pPr>
                        <w:rPr>
                          <w:b/>
                          <w:bCs/>
                          <w:lang w:val="sr-Cyrl-RS"/>
                        </w:rPr>
                      </w:pPr>
                    </w:p>
                  </w:txbxContent>
                </v:textbox>
              </v:shape>
            </w:pict>
          </mc:Fallback>
        </mc:AlternateContent>
      </w:r>
      <w:r w:rsidRPr="006E63E0">
        <w:rPr>
          <w:rFonts w:asciiTheme="minorHAnsi" w:hAnsiTheme="minorHAnsi" w:cstheme="minorHAnsi"/>
          <w:noProof/>
          <w:sz w:val="24"/>
          <w:szCs w:val="24"/>
        </w:rPr>
        <mc:AlternateContent>
          <mc:Choice Requires="wps">
            <w:drawing>
              <wp:anchor distT="0" distB="0" distL="114300" distR="114300" simplePos="0" relativeHeight="251699200" behindDoc="0" locked="0" layoutInCell="1" allowOverlap="1" wp14:anchorId="612A2C6C" wp14:editId="45506E11">
                <wp:simplePos x="0" y="0"/>
                <wp:positionH relativeFrom="margin">
                  <wp:align>left</wp:align>
                </wp:positionH>
                <wp:positionV relativeFrom="paragraph">
                  <wp:posOffset>-72924</wp:posOffset>
                </wp:positionV>
                <wp:extent cx="3240000" cy="7560000"/>
                <wp:effectExtent l="0" t="0" r="17780" b="22225"/>
                <wp:wrapNone/>
                <wp:docPr id="20444887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560000"/>
                        </a:xfrm>
                        <a:prstGeom prst="rect">
                          <a:avLst/>
                        </a:prstGeom>
                        <a:solidFill>
                          <a:srgbClr val="FFFFFF"/>
                        </a:solidFill>
                        <a:ln w="9525">
                          <a:solidFill>
                            <a:srgbClr val="000000"/>
                          </a:solidFill>
                          <a:miter lim="800000"/>
                          <a:headEnd/>
                          <a:tailEnd/>
                        </a:ln>
                      </wps:spPr>
                      <wps:txbx>
                        <w:txbxContent>
                          <w:p w14:paraId="65DEC811" w14:textId="77777777" w:rsidR="009A203A" w:rsidRP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Prevention of Fraud, Corruption and Double Financing</w:t>
                            </w:r>
                          </w:p>
                          <w:p w14:paraId="2EAE28C4" w14:textId="77777777"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Article 14</w:t>
                            </w:r>
                          </w:p>
                          <w:p w14:paraId="1CFD7563" w14:textId="77777777" w:rsidR="009A203A" w:rsidRPr="009A203A" w:rsidRDefault="009A203A" w:rsidP="009A203A">
                            <w:pPr>
                              <w:pStyle w:val="NoSpacing"/>
                              <w:jc w:val="center"/>
                              <w:rPr>
                                <w:rFonts w:ascii="Times New Roman" w:hAnsi="Times New Roman" w:cs="Times New Roman"/>
                                <w:b/>
                                <w:bCs/>
                              </w:rPr>
                            </w:pPr>
                          </w:p>
                          <w:p w14:paraId="6A5EB2F4" w14:textId="77777777" w:rsid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The Beneficiary guarantees that the funds provided under this Contract shall not be subject to fraud, corruption, conflict of interest, misrepresentation of facts, falsification of documentation, or any other form of unlawful conduct.</w:t>
                            </w:r>
                          </w:p>
                          <w:p w14:paraId="1327B21D" w14:textId="77777777" w:rsidR="009A203A" w:rsidRPr="009A203A" w:rsidRDefault="009A203A" w:rsidP="009A203A">
                            <w:pPr>
                              <w:pStyle w:val="NoSpacing"/>
                              <w:jc w:val="left"/>
                              <w:rPr>
                                <w:rFonts w:ascii="Times New Roman" w:eastAsia="Times New Roman" w:hAnsi="Times New Roman" w:cs="Times New Roman"/>
                                <w:szCs w:val="20"/>
                              </w:rPr>
                            </w:pPr>
                          </w:p>
                          <w:p w14:paraId="4E042CFB" w14:textId="77777777" w:rsidR="009A203A" w:rsidRPr="009A203A" w:rsidRDefault="009A203A" w:rsidP="009A203A">
                            <w:pPr>
                              <w:pStyle w:val="NoSpacing"/>
                              <w:jc w:val="left"/>
                              <w:rPr>
                                <w:rFonts w:ascii="Times New Roman" w:hAnsi="Times New Roman" w:cs="Times New Roman"/>
                                <w:b/>
                                <w:bCs/>
                              </w:rPr>
                            </w:pPr>
                            <w:r w:rsidRPr="009A203A">
                              <w:rPr>
                                <w:rFonts w:ascii="Times New Roman" w:eastAsia="Times New Roman" w:hAnsi="Times New Roman" w:cs="Times New Roman"/>
                                <w:szCs w:val="20"/>
                              </w:rPr>
                              <w:t>In the event that fraud, corruption, or false reporting is established, REDI shall have the right to immediately terminate the Contract and request repayment of the full amount of the awarded funds</w:t>
                            </w:r>
                            <w:r w:rsidRPr="009A203A">
                              <w:rPr>
                                <w:rFonts w:ascii="Times New Roman" w:hAnsi="Times New Roman" w:cs="Times New Roman"/>
                                <w:b/>
                                <w:bCs/>
                              </w:rPr>
                              <w:t>.</w:t>
                            </w:r>
                          </w:p>
                          <w:p w14:paraId="113E7A12" w14:textId="06EB2F0F" w:rsidR="009A203A" w:rsidRPr="009A203A" w:rsidRDefault="009A203A" w:rsidP="009A203A">
                            <w:pPr>
                              <w:pStyle w:val="NoSpacing"/>
                              <w:jc w:val="center"/>
                              <w:rPr>
                                <w:rFonts w:ascii="Times New Roman" w:hAnsi="Times New Roman" w:cs="Times New Roman"/>
                                <w:b/>
                                <w:bCs/>
                              </w:rPr>
                            </w:pPr>
                          </w:p>
                          <w:p w14:paraId="24DDB2B2" w14:textId="77777777" w:rsidR="009A203A" w:rsidRP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Personal Data Protection</w:t>
                            </w:r>
                          </w:p>
                          <w:p w14:paraId="681D2C4E" w14:textId="77777777"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Article 15</w:t>
                            </w:r>
                          </w:p>
                          <w:p w14:paraId="2312149C" w14:textId="77777777" w:rsidR="00B20426" w:rsidRPr="009A203A" w:rsidRDefault="00B20426" w:rsidP="009A203A">
                            <w:pPr>
                              <w:pStyle w:val="NoSpacing"/>
                              <w:jc w:val="center"/>
                              <w:rPr>
                                <w:rFonts w:ascii="Times New Roman" w:hAnsi="Times New Roman" w:cs="Times New Roman"/>
                                <w:b/>
                                <w:bCs/>
                              </w:rPr>
                            </w:pPr>
                          </w:p>
                          <w:p w14:paraId="42399DC7"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The Parties agree that all personal data shall be processed in accordance with the applicable data protection legislation, including the General Data Protection Regulation (GDPR), where applicable.</w:t>
                            </w:r>
                          </w:p>
                          <w:p w14:paraId="3766B548"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The Beneficiary is responsible for the lawful processing of employees’ personal data (employment contracts, payroll records, etc.).</w:t>
                            </w:r>
                          </w:p>
                          <w:p w14:paraId="7A456AC3"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Personal data shall be used exclusively for the purposes of implementation, monitoring, and audit of the Project.</w:t>
                            </w:r>
                          </w:p>
                          <w:p w14:paraId="541DB259" w14:textId="46176E11" w:rsidR="009A203A" w:rsidRPr="009A203A" w:rsidRDefault="009A203A" w:rsidP="009A203A">
                            <w:pPr>
                              <w:pStyle w:val="NoSpacing"/>
                              <w:jc w:val="center"/>
                              <w:rPr>
                                <w:rFonts w:ascii="Times New Roman" w:hAnsi="Times New Roman" w:cs="Times New Roman"/>
                                <w:b/>
                                <w:bCs/>
                              </w:rPr>
                            </w:pPr>
                          </w:p>
                          <w:p w14:paraId="124FF5BF" w14:textId="77777777" w:rsidR="009A203A" w:rsidRP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Confidentiality</w:t>
                            </w:r>
                          </w:p>
                          <w:p w14:paraId="20936C11" w14:textId="77777777"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Article 16</w:t>
                            </w:r>
                          </w:p>
                          <w:p w14:paraId="17B35EC7" w14:textId="77777777" w:rsidR="00B20426" w:rsidRPr="009A203A" w:rsidRDefault="00B20426" w:rsidP="009A203A">
                            <w:pPr>
                              <w:pStyle w:val="NoSpacing"/>
                              <w:jc w:val="center"/>
                              <w:rPr>
                                <w:rFonts w:ascii="Times New Roman" w:hAnsi="Times New Roman" w:cs="Times New Roman"/>
                                <w:b/>
                                <w:bCs/>
                              </w:rPr>
                            </w:pPr>
                          </w:p>
                          <w:p w14:paraId="52A58D2F"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All financial, business, or technical information exchanged during the implementation of the Contract shall be considered confidential.</w:t>
                            </w:r>
                          </w:p>
                          <w:p w14:paraId="34262914"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Neither Party may disclose confidential information to third parties without the prior written consent of the other Party, except where required by law or by the donor.</w:t>
                            </w:r>
                          </w:p>
                          <w:p w14:paraId="3702B869"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The obligation of confidentiality shall remain in force for 5 (five) years following the expiration of the Contract.</w:t>
                            </w:r>
                          </w:p>
                          <w:p w14:paraId="7F0EF2FC" w14:textId="77777777" w:rsidR="009A203A" w:rsidRPr="00E3348A" w:rsidRDefault="009A203A" w:rsidP="009A203A">
                            <w:pPr>
                              <w:pStyle w:val="NoSpacing"/>
                              <w:spacing w:before="240"/>
                              <w:jc w:val="center"/>
                              <w:rPr>
                                <w:rFonts w:ascii="Times New Roman" w:hAnsi="Times New Roman" w:cs="Times New Roman"/>
                                <w:b/>
                                <w:bCs/>
                              </w:rPr>
                            </w:pPr>
                            <w:r w:rsidRPr="00E3348A">
                              <w:rPr>
                                <w:rFonts w:ascii="Times New Roman" w:hAnsi="Times New Roman" w:cs="Times New Roman"/>
                                <w:b/>
                                <w:bCs/>
                              </w:rPr>
                              <w:t>Governing Law and Dispute Resolution</w:t>
                            </w:r>
                          </w:p>
                          <w:p w14:paraId="7B8C9B77" w14:textId="59ED8C32" w:rsidR="009A203A" w:rsidRPr="00E3348A" w:rsidRDefault="009A203A" w:rsidP="009A203A">
                            <w:pPr>
                              <w:pStyle w:val="NoSpacing"/>
                              <w:jc w:val="center"/>
                              <w:rPr>
                                <w:rFonts w:ascii="Times New Roman" w:hAnsi="Times New Roman" w:cs="Times New Roman"/>
                                <w:b/>
                                <w:bCs/>
                              </w:rPr>
                            </w:pPr>
                            <w:r w:rsidRPr="00E3348A">
                              <w:rPr>
                                <w:rFonts w:ascii="Times New Roman" w:hAnsi="Times New Roman" w:cs="Times New Roman"/>
                                <w:b/>
                                <w:bCs/>
                              </w:rPr>
                              <w:t>Article 1</w:t>
                            </w:r>
                            <w:r w:rsidR="00B20426">
                              <w:rPr>
                                <w:rFonts w:ascii="Times New Roman" w:hAnsi="Times New Roman" w:cs="Times New Roman"/>
                                <w:b/>
                                <w:bCs/>
                              </w:rPr>
                              <w:t>7</w:t>
                            </w:r>
                          </w:p>
                          <w:p w14:paraId="5C35100D" w14:textId="77777777" w:rsidR="009A203A" w:rsidRPr="00790CD9" w:rsidRDefault="009A203A" w:rsidP="009A203A">
                            <w:pPr>
                              <w:spacing w:before="240" w:after="240"/>
                              <w:jc w:val="left"/>
                              <w:rPr>
                                <w:rFonts w:ascii="Times New Roman" w:eastAsia="Times New Roman" w:hAnsi="Times New Roman" w:cs="Times New Roman"/>
                                <w:szCs w:val="20"/>
                              </w:rPr>
                            </w:pPr>
                            <w:r w:rsidRPr="00B77A19">
                              <w:rPr>
                                <w:rFonts w:ascii="Times New Roman" w:eastAsia="Times New Roman" w:hAnsi="Times New Roman" w:cs="Times New Roman"/>
                                <w:szCs w:val="20"/>
                              </w:rPr>
                              <w:t>This Contract shall be interpreted in accordance with the laws of the Republic of Serbia. All disputes shall first be attempted to be resolved amicably; if that is not possible, disputes will be submitted to the competent courts in the territory of the Republic of Serbia.</w:t>
                            </w:r>
                          </w:p>
                          <w:p w14:paraId="5F8D5BC4" w14:textId="77777777" w:rsidR="00F57244" w:rsidRPr="009A203A" w:rsidRDefault="00F57244" w:rsidP="009A203A">
                            <w:pPr>
                              <w:pStyle w:val="NoSpacing"/>
                              <w:jc w:val="cente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A2C6C" id="_x0000_s1041" type="#_x0000_t202" style="position:absolute;left:0;text-align:left;margin-left:0;margin-top:-5.75pt;width:255.1pt;height:595.3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">
                <v:textbox>
                  <w:txbxContent>
                    <w:p w14:paraId="65DEC811" w14:textId="77777777" w:rsidR="009A203A" w:rsidRP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Prevention of Fraud, Corruption and Double Financing</w:t>
                      </w:r>
                    </w:p>
                    <w:p w14:paraId="2EAE28C4" w14:textId="77777777"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Article 14</w:t>
                      </w:r>
                    </w:p>
                    <w:p w14:paraId="1CFD7563" w14:textId="77777777" w:rsidR="009A203A" w:rsidRPr="009A203A" w:rsidRDefault="009A203A" w:rsidP="009A203A">
                      <w:pPr>
                        <w:pStyle w:val="NoSpacing"/>
                        <w:jc w:val="center"/>
                        <w:rPr>
                          <w:rFonts w:ascii="Times New Roman" w:hAnsi="Times New Roman" w:cs="Times New Roman"/>
                          <w:b/>
                          <w:bCs/>
                        </w:rPr>
                      </w:pPr>
                    </w:p>
                    <w:p w14:paraId="6A5EB2F4" w14:textId="77777777" w:rsid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The Beneficiary guarantees that the funds provided under this Contract shall not be subject to fraud, corruption, conflict of interest, misrepresentation of facts, falsification of documentation, or any other form of unlawful conduct.</w:t>
                      </w:r>
                    </w:p>
                    <w:p w14:paraId="1327B21D" w14:textId="77777777" w:rsidR="009A203A" w:rsidRPr="009A203A" w:rsidRDefault="009A203A" w:rsidP="009A203A">
                      <w:pPr>
                        <w:pStyle w:val="NoSpacing"/>
                        <w:jc w:val="left"/>
                        <w:rPr>
                          <w:rFonts w:ascii="Times New Roman" w:eastAsia="Times New Roman" w:hAnsi="Times New Roman" w:cs="Times New Roman"/>
                          <w:szCs w:val="20"/>
                        </w:rPr>
                      </w:pPr>
                    </w:p>
                    <w:p w14:paraId="4E042CFB" w14:textId="77777777" w:rsidR="009A203A" w:rsidRPr="009A203A" w:rsidRDefault="009A203A" w:rsidP="009A203A">
                      <w:pPr>
                        <w:pStyle w:val="NoSpacing"/>
                        <w:jc w:val="left"/>
                        <w:rPr>
                          <w:rFonts w:ascii="Times New Roman" w:hAnsi="Times New Roman" w:cs="Times New Roman"/>
                          <w:b/>
                          <w:bCs/>
                        </w:rPr>
                      </w:pPr>
                      <w:r w:rsidRPr="009A203A">
                        <w:rPr>
                          <w:rFonts w:ascii="Times New Roman" w:eastAsia="Times New Roman" w:hAnsi="Times New Roman" w:cs="Times New Roman"/>
                          <w:szCs w:val="20"/>
                        </w:rPr>
                        <w:t>In the event that fraud, corruption, or false reporting is established, REDI shall have the right to immediately terminate the Contract and request repayment of the full amount of the awarded funds</w:t>
                      </w:r>
                      <w:r w:rsidRPr="009A203A">
                        <w:rPr>
                          <w:rFonts w:ascii="Times New Roman" w:hAnsi="Times New Roman" w:cs="Times New Roman"/>
                          <w:b/>
                          <w:bCs/>
                        </w:rPr>
                        <w:t>.</w:t>
                      </w:r>
                    </w:p>
                    <w:p w14:paraId="113E7A12" w14:textId="06EB2F0F" w:rsidR="009A203A" w:rsidRPr="009A203A" w:rsidRDefault="009A203A" w:rsidP="009A203A">
                      <w:pPr>
                        <w:pStyle w:val="NoSpacing"/>
                        <w:jc w:val="center"/>
                        <w:rPr>
                          <w:rFonts w:ascii="Times New Roman" w:hAnsi="Times New Roman" w:cs="Times New Roman"/>
                          <w:b/>
                          <w:bCs/>
                        </w:rPr>
                      </w:pPr>
                    </w:p>
                    <w:p w14:paraId="24DDB2B2" w14:textId="77777777" w:rsidR="009A203A" w:rsidRP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Personal Data Protection</w:t>
                      </w:r>
                    </w:p>
                    <w:p w14:paraId="681D2C4E" w14:textId="77777777"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Article 15</w:t>
                      </w:r>
                    </w:p>
                    <w:p w14:paraId="2312149C" w14:textId="77777777" w:rsidR="00B20426" w:rsidRPr="009A203A" w:rsidRDefault="00B20426" w:rsidP="009A203A">
                      <w:pPr>
                        <w:pStyle w:val="NoSpacing"/>
                        <w:jc w:val="center"/>
                        <w:rPr>
                          <w:rFonts w:ascii="Times New Roman" w:hAnsi="Times New Roman" w:cs="Times New Roman"/>
                          <w:b/>
                          <w:bCs/>
                        </w:rPr>
                      </w:pPr>
                    </w:p>
                    <w:p w14:paraId="42399DC7"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The Parties agree that all personal data shall be processed in accordance with the applicable data protection legislation, including the General Data Protection Regulation (GDPR), where applicable.</w:t>
                      </w:r>
                    </w:p>
                    <w:p w14:paraId="3766B548"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The Beneficiary is responsible for the lawful processing of employees’ personal data (employment contracts, payroll records, etc.).</w:t>
                      </w:r>
                    </w:p>
                    <w:p w14:paraId="7A456AC3"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Personal data shall be used exclusively for the purposes of implementation, monitoring, and audit of the Project.</w:t>
                      </w:r>
                    </w:p>
                    <w:p w14:paraId="541DB259" w14:textId="46176E11" w:rsidR="009A203A" w:rsidRPr="009A203A" w:rsidRDefault="009A203A" w:rsidP="009A203A">
                      <w:pPr>
                        <w:pStyle w:val="NoSpacing"/>
                        <w:jc w:val="center"/>
                        <w:rPr>
                          <w:rFonts w:ascii="Times New Roman" w:hAnsi="Times New Roman" w:cs="Times New Roman"/>
                          <w:b/>
                          <w:bCs/>
                        </w:rPr>
                      </w:pPr>
                    </w:p>
                    <w:p w14:paraId="124FF5BF" w14:textId="77777777" w:rsidR="009A203A" w:rsidRP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Confidentiality</w:t>
                      </w:r>
                    </w:p>
                    <w:p w14:paraId="20936C11" w14:textId="77777777" w:rsidR="009A203A" w:rsidRDefault="009A203A" w:rsidP="009A203A">
                      <w:pPr>
                        <w:pStyle w:val="NoSpacing"/>
                        <w:jc w:val="center"/>
                        <w:rPr>
                          <w:rFonts w:ascii="Times New Roman" w:hAnsi="Times New Roman" w:cs="Times New Roman"/>
                          <w:b/>
                          <w:bCs/>
                        </w:rPr>
                      </w:pPr>
                      <w:r w:rsidRPr="009A203A">
                        <w:rPr>
                          <w:rFonts w:ascii="Times New Roman" w:hAnsi="Times New Roman" w:cs="Times New Roman"/>
                          <w:b/>
                          <w:bCs/>
                        </w:rPr>
                        <w:t>Article 16</w:t>
                      </w:r>
                    </w:p>
                    <w:p w14:paraId="17B35EC7" w14:textId="77777777" w:rsidR="00B20426" w:rsidRPr="009A203A" w:rsidRDefault="00B20426" w:rsidP="009A203A">
                      <w:pPr>
                        <w:pStyle w:val="NoSpacing"/>
                        <w:jc w:val="center"/>
                        <w:rPr>
                          <w:rFonts w:ascii="Times New Roman" w:hAnsi="Times New Roman" w:cs="Times New Roman"/>
                          <w:b/>
                          <w:bCs/>
                        </w:rPr>
                      </w:pPr>
                    </w:p>
                    <w:p w14:paraId="52A58D2F"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All financial, business, or technical information exchanged during the implementation of the Contract shall be considered confidential.</w:t>
                      </w:r>
                    </w:p>
                    <w:p w14:paraId="34262914"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Neither Party may disclose confidential information to third parties without the prior written consent of the other Party, except where required by law or by the donor.</w:t>
                      </w:r>
                    </w:p>
                    <w:p w14:paraId="3702B869" w14:textId="77777777" w:rsidR="009A203A" w:rsidRPr="009A203A" w:rsidRDefault="009A203A" w:rsidP="009A203A">
                      <w:pPr>
                        <w:pStyle w:val="NoSpacing"/>
                        <w:jc w:val="left"/>
                        <w:rPr>
                          <w:rFonts w:ascii="Times New Roman" w:eastAsia="Times New Roman" w:hAnsi="Times New Roman" w:cs="Times New Roman"/>
                          <w:szCs w:val="20"/>
                        </w:rPr>
                      </w:pPr>
                      <w:r w:rsidRPr="009A203A">
                        <w:rPr>
                          <w:rFonts w:ascii="Times New Roman" w:eastAsia="Times New Roman" w:hAnsi="Times New Roman" w:cs="Times New Roman"/>
                          <w:szCs w:val="20"/>
                        </w:rPr>
                        <w:t>The obligation of confidentiality shall remain in force for 5 (five) years following the expiration of the Contract.</w:t>
                      </w:r>
                    </w:p>
                    <w:p w14:paraId="7F0EF2FC" w14:textId="77777777" w:rsidR="009A203A" w:rsidRPr="00E3348A" w:rsidRDefault="009A203A" w:rsidP="009A203A">
                      <w:pPr>
                        <w:pStyle w:val="NoSpacing"/>
                        <w:spacing w:before="240"/>
                        <w:jc w:val="center"/>
                        <w:rPr>
                          <w:rFonts w:ascii="Times New Roman" w:hAnsi="Times New Roman" w:cs="Times New Roman"/>
                          <w:b/>
                          <w:bCs/>
                        </w:rPr>
                      </w:pPr>
                      <w:r w:rsidRPr="00E3348A">
                        <w:rPr>
                          <w:rFonts w:ascii="Times New Roman" w:hAnsi="Times New Roman" w:cs="Times New Roman"/>
                          <w:b/>
                          <w:bCs/>
                        </w:rPr>
                        <w:t>Governing Law and Dispute Resolution</w:t>
                      </w:r>
                    </w:p>
                    <w:p w14:paraId="7B8C9B77" w14:textId="59ED8C32" w:rsidR="009A203A" w:rsidRPr="00E3348A" w:rsidRDefault="009A203A" w:rsidP="009A203A">
                      <w:pPr>
                        <w:pStyle w:val="NoSpacing"/>
                        <w:jc w:val="center"/>
                        <w:rPr>
                          <w:rFonts w:ascii="Times New Roman" w:hAnsi="Times New Roman" w:cs="Times New Roman"/>
                          <w:b/>
                          <w:bCs/>
                        </w:rPr>
                      </w:pPr>
                      <w:r w:rsidRPr="00E3348A">
                        <w:rPr>
                          <w:rFonts w:ascii="Times New Roman" w:hAnsi="Times New Roman" w:cs="Times New Roman"/>
                          <w:b/>
                          <w:bCs/>
                        </w:rPr>
                        <w:t>Article 1</w:t>
                      </w:r>
                      <w:r w:rsidR="00B20426">
                        <w:rPr>
                          <w:rFonts w:ascii="Times New Roman" w:hAnsi="Times New Roman" w:cs="Times New Roman"/>
                          <w:b/>
                          <w:bCs/>
                        </w:rPr>
                        <w:t>7</w:t>
                      </w:r>
                    </w:p>
                    <w:p w14:paraId="5C35100D" w14:textId="77777777" w:rsidR="009A203A" w:rsidRPr="00790CD9" w:rsidRDefault="009A203A" w:rsidP="009A203A">
                      <w:pPr>
                        <w:spacing w:before="240" w:after="240"/>
                        <w:jc w:val="left"/>
                        <w:rPr>
                          <w:rFonts w:ascii="Times New Roman" w:eastAsia="Times New Roman" w:hAnsi="Times New Roman" w:cs="Times New Roman"/>
                          <w:szCs w:val="20"/>
                        </w:rPr>
                      </w:pPr>
                      <w:r w:rsidRPr="00B77A19">
                        <w:rPr>
                          <w:rFonts w:ascii="Times New Roman" w:eastAsia="Times New Roman" w:hAnsi="Times New Roman" w:cs="Times New Roman"/>
                          <w:szCs w:val="20"/>
                        </w:rPr>
                        <w:t>This Contract shall be interpreted in accordance with the laws of the Republic of Serbia. All disputes shall first be attempted to be resolved amicably; if that is not possible, disputes will be submitted to the competent courts in the territory of the Republic of Serbia.</w:t>
                      </w:r>
                    </w:p>
                    <w:p w14:paraId="5F8D5BC4" w14:textId="77777777" w:rsidR="00F57244" w:rsidRPr="009A203A" w:rsidRDefault="00F57244" w:rsidP="009A203A">
                      <w:pPr>
                        <w:pStyle w:val="NoSpacing"/>
                        <w:jc w:val="center"/>
                        <w:rPr>
                          <w:rFonts w:ascii="Times New Roman" w:hAnsi="Times New Roman" w:cs="Times New Roman"/>
                          <w:b/>
                          <w:bCs/>
                        </w:rPr>
                      </w:pPr>
                    </w:p>
                  </w:txbxContent>
                </v:textbox>
                <w10:wrap anchorx="margin"/>
              </v:shape>
            </w:pict>
          </mc:Fallback>
        </mc:AlternateContent>
      </w:r>
    </w:p>
    <w:p w14:paraId="291BD748" w14:textId="5790E8A5" w:rsidR="00680546" w:rsidRDefault="00680546">
      <w:pPr>
        <w:rPr>
          <w:rFonts w:asciiTheme="minorHAnsi" w:hAnsiTheme="minorHAnsi" w:cstheme="minorHAnsi"/>
          <w:sz w:val="24"/>
          <w:szCs w:val="24"/>
        </w:rPr>
      </w:pPr>
      <w:r>
        <w:rPr>
          <w:rFonts w:asciiTheme="minorHAnsi" w:hAnsiTheme="minorHAnsi" w:cstheme="minorHAnsi"/>
          <w:sz w:val="24"/>
          <w:szCs w:val="24"/>
        </w:rPr>
        <w:br w:type="page"/>
      </w:r>
    </w:p>
    <w:p w14:paraId="4848727E" w14:textId="38EB0E2C" w:rsidR="00B77A19" w:rsidRDefault="00A15A19" w:rsidP="00B77A19">
      <w:pPr>
        <w:tabs>
          <w:tab w:val="left" w:pos="1267"/>
        </w:tabs>
        <w:rPr>
          <w:rFonts w:asciiTheme="minorHAnsi" w:hAnsiTheme="minorHAnsi" w:cstheme="minorHAnsi"/>
          <w:sz w:val="24"/>
          <w:szCs w:val="24"/>
        </w:rPr>
      </w:pPr>
      <w:r w:rsidRPr="006E63E0">
        <w:rPr>
          <w:rFonts w:asciiTheme="minorHAnsi" w:hAnsiTheme="minorHAnsi" w:cstheme="minorHAnsi"/>
          <w:noProof/>
          <w:sz w:val="24"/>
          <w:szCs w:val="24"/>
        </w:rPr>
        <w:lastRenderedPageBreak/>
        <mc:AlternateContent>
          <mc:Choice Requires="wps">
            <w:drawing>
              <wp:anchor distT="0" distB="0" distL="114300" distR="114300" simplePos="0" relativeHeight="251700224" behindDoc="0" locked="0" layoutInCell="1" allowOverlap="1" wp14:anchorId="07283D72" wp14:editId="7B97385A">
                <wp:simplePos x="0" y="0"/>
                <wp:positionH relativeFrom="column">
                  <wp:posOffset>3235147</wp:posOffset>
                </wp:positionH>
                <wp:positionV relativeFrom="paragraph">
                  <wp:posOffset>10312</wp:posOffset>
                </wp:positionV>
                <wp:extent cx="3239770" cy="7563917"/>
                <wp:effectExtent l="0" t="0" r="17780" b="18415"/>
                <wp:wrapNone/>
                <wp:docPr id="20021169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7563917"/>
                        </a:xfrm>
                        <a:prstGeom prst="rect">
                          <a:avLst/>
                        </a:prstGeom>
                        <a:solidFill>
                          <a:srgbClr val="FFFFFF"/>
                        </a:solidFill>
                        <a:ln w="9525">
                          <a:solidFill>
                            <a:srgbClr val="000000"/>
                          </a:solidFill>
                          <a:miter lim="800000"/>
                          <a:headEnd/>
                          <a:tailEnd/>
                        </a:ln>
                      </wps:spPr>
                      <wps:txbx>
                        <w:txbxContent>
                          <w:p w14:paraId="448E4969" w14:textId="2005ACAE" w:rsidR="000E40EB" w:rsidRPr="00B7141C" w:rsidRDefault="009A203A" w:rsidP="009A203A">
                            <w:pPr>
                              <w:pStyle w:val="NoSpacing"/>
                              <w:ind w:left="720"/>
                              <w:rPr>
                                <w:rFonts w:ascii="Times New Roman" w:hAnsi="Times New Roman" w:cs="Times New Roman"/>
                                <w:b/>
                                <w:bCs/>
                              </w:rPr>
                            </w:pPr>
                            <w:r>
                              <w:rPr>
                                <w:rFonts w:ascii="Times New Roman" w:hAnsi="Times New Roman" w:cs="Times New Roman"/>
                                <w:b/>
                                <w:bCs/>
                              </w:rPr>
                              <w:t xml:space="preserve">  U</w:t>
                            </w:r>
                            <w:r w:rsidR="000E40EB" w:rsidRPr="00B7141C">
                              <w:rPr>
                                <w:rFonts w:ascii="Times New Roman" w:hAnsi="Times New Roman" w:cs="Times New Roman"/>
                                <w:b/>
                                <w:bCs/>
                              </w:rPr>
                              <w:t>slovi izmena ugovornih obaveza</w:t>
                            </w:r>
                          </w:p>
                          <w:p w14:paraId="21A319A3" w14:textId="7BBEC10F" w:rsidR="000E40EB" w:rsidRDefault="000E40EB" w:rsidP="009A203A">
                            <w:pPr>
                              <w:pStyle w:val="NoSpacing"/>
                              <w:jc w:val="center"/>
                              <w:rPr>
                                <w:rFonts w:ascii="Times New Roman" w:hAnsi="Times New Roman" w:cs="Times New Roman"/>
                                <w:b/>
                                <w:bCs/>
                              </w:rPr>
                            </w:pPr>
                            <w:r w:rsidRPr="00B7141C">
                              <w:rPr>
                                <w:rFonts w:ascii="Times New Roman" w:hAnsi="Times New Roman" w:cs="Times New Roman"/>
                                <w:b/>
                                <w:bCs/>
                              </w:rPr>
                              <w:t>Član 1</w:t>
                            </w:r>
                            <w:r w:rsidR="00B20426">
                              <w:rPr>
                                <w:rFonts w:ascii="Times New Roman" w:hAnsi="Times New Roman" w:cs="Times New Roman"/>
                                <w:b/>
                                <w:bCs/>
                              </w:rPr>
                              <w:t>8</w:t>
                            </w:r>
                          </w:p>
                          <w:p w14:paraId="091B498D" w14:textId="77777777" w:rsidR="000E40EB" w:rsidRPr="00B7141C" w:rsidRDefault="000E40EB" w:rsidP="000E40EB">
                            <w:pPr>
                              <w:pStyle w:val="NoSpacing"/>
                              <w:jc w:val="center"/>
                              <w:rPr>
                                <w:rFonts w:ascii="Times New Roman" w:hAnsi="Times New Roman" w:cs="Times New Roman"/>
                                <w:b/>
                                <w:bCs/>
                              </w:rPr>
                            </w:pPr>
                          </w:p>
                          <w:p w14:paraId="76E156B3" w14:textId="77777777" w:rsidR="000E40EB" w:rsidRPr="00B77A19" w:rsidRDefault="000E40EB" w:rsidP="000E40EB">
                            <w:pPr>
                              <w:rPr>
                                <w:rFonts w:ascii="Times New Roman" w:hAnsi="Times New Roman" w:cs="Times New Roman"/>
                              </w:rPr>
                            </w:pPr>
                            <w:r w:rsidRPr="00B77A19">
                              <w:rPr>
                                <w:rFonts w:ascii="Times New Roman" w:hAnsi="Times New Roman" w:cs="Times New Roman"/>
                              </w:rPr>
                              <w:t>Svaka izmena ovog Ugovora mora biti u pisanom obliku i potpisana od obe ugovorne strane. Izmena ne sme menjati ciljeve Projekta niti zahtevati povećanje ukupnog odobrenog iznosa u budžetu. Zahtev za izmenu mora biti opravdan, jasan i detaljan, a sve odobrene izmene moraju biti navedene u sledećem izveštaju.</w:t>
                            </w:r>
                          </w:p>
                          <w:p w14:paraId="3DC7FEDF" w14:textId="77777777" w:rsidR="000E40EB" w:rsidRPr="009773AE" w:rsidRDefault="000E40EB" w:rsidP="000E40EB">
                            <w:pPr>
                              <w:pStyle w:val="NoSpacing"/>
                              <w:jc w:val="center"/>
                              <w:rPr>
                                <w:rFonts w:ascii="Times New Roman" w:hAnsi="Times New Roman" w:cs="Times New Roman"/>
                                <w:b/>
                                <w:bCs/>
                              </w:rPr>
                            </w:pPr>
                            <w:r>
                              <w:rPr>
                                <w:rFonts w:ascii="Times New Roman" w:hAnsi="Times New Roman" w:cs="Times New Roman"/>
                                <w:b/>
                                <w:bCs/>
                              </w:rPr>
                              <w:br/>
                            </w:r>
                            <w:r w:rsidRPr="009773AE">
                              <w:rPr>
                                <w:rFonts w:ascii="Times New Roman" w:hAnsi="Times New Roman" w:cs="Times New Roman"/>
                                <w:b/>
                                <w:bCs/>
                              </w:rPr>
                              <w:t>Aneksi Ugovora</w:t>
                            </w:r>
                          </w:p>
                          <w:p w14:paraId="3C8995F1" w14:textId="2C7AC4CD" w:rsidR="000E40EB" w:rsidRDefault="000E40EB" w:rsidP="000E40EB">
                            <w:pPr>
                              <w:pStyle w:val="NoSpacing"/>
                              <w:jc w:val="center"/>
                              <w:rPr>
                                <w:rFonts w:ascii="Times New Roman" w:hAnsi="Times New Roman" w:cs="Times New Roman"/>
                                <w:b/>
                                <w:bCs/>
                              </w:rPr>
                            </w:pPr>
                            <w:r w:rsidRPr="009773AE">
                              <w:rPr>
                                <w:rFonts w:ascii="Times New Roman" w:hAnsi="Times New Roman" w:cs="Times New Roman"/>
                                <w:b/>
                                <w:bCs/>
                              </w:rPr>
                              <w:t>Član 1</w:t>
                            </w:r>
                            <w:r w:rsidR="00B20426">
                              <w:rPr>
                                <w:rFonts w:ascii="Times New Roman" w:hAnsi="Times New Roman" w:cs="Times New Roman"/>
                                <w:b/>
                                <w:bCs/>
                              </w:rPr>
                              <w:t>9</w:t>
                            </w:r>
                          </w:p>
                          <w:p w14:paraId="054A0BBB" w14:textId="77777777" w:rsidR="000E40EB" w:rsidRPr="009773AE" w:rsidRDefault="000E40EB" w:rsidP="00D76929">
                            <w:pPr>
                              <w:pStyle w:val="NoSpacing"/>
                              <w:jc w:val="left"/>
                              <w:rPr>
                                <w:rFonts w:ascii="Times New Roman" w:hAnsi="Times New Roman" w:cs="Times New Roman"/>
                                <w:b/>
                                <w:bCs/>
                              </w:rPr>
                            </w:pPr>
                          </w:p>
                          <w:p w14:paraId="0205AB72" w14:textId="77777777" w:rsidR="00D76929" w:rsidRDefault="00D76929" w:rsidP="00D76929">
                            <w:pPr>
                              <w:jc w:val="left"/>
                              <w:rPr>
                                <w:rFonts w:ascii="Times New Roman" w:hAnsi="Times New Roman" w:cs="Times New Roman"/>
                              </w:rPr>
                            </w:pPr>
                            <w:r w:rsidRPr="00D76929">
                              <w:rPr>
                                <w:rFonts w:ascii="Times New Roman" w:hAnsi="Times New Roman" w:cs="Times New Roman"/>
                              </w:rPr>
                              <w:t>Aneks 3.1 – Plan zapošljavanja i procena budžeta koji se dostavlja kao deo prijavne dokumentacije;</w:t>
                            </w:r>
                            <w:r w:rsidRPr="00D76929">
                              <w:rPr>
                                <w:rFonts w:ascii="Times New Roman" w:hAnsi="Times New Roman" w:cs="Times New Roman"/>
                              </w:rPr>
                              <w:br/>
                              <w:t>Aneks 3.2 – Obrazac finansijskog izveštaja;</w:t>
                            </w:r>
                            <w:r w:rsidRPr="00D76929">
                              <w:rPr>
                                <w:rFonts w:ascii="Times New Roman" w:hAnsi="Times New Roman" w:cs="Times New Roman"/>
                              </w:rPr>
                              <w:br/>
                              <w:t>Aneks 3.3 – Obrazac privremenog narativnog izveštaja;</w:t>
                            </w:r>
                            <w:r w:rsidRPr="00D76929">
                              <w:rPr>
                                <w:rFonts w:ascii="Times New Roman" w:hAnsi="Times New Roman" w:cs="Times New Roman"/>
                              </w:rPr>
                              <w:br/>
                              <w:t>Aneks 3.4 – Obrazac završnog narativnog izveštaja.</w:t>
                            </w:r>
                          </w:p>
                          <w:p w14:paraId="5D699DE2" w14:textId="0797A453" w:rsidR="00A26F78" w:rsidRDefault="00B77A19" w:rsidP="006D4548">
                            <w:pPr>
                              <w:jc w:val="left"/>
                              <w:rPr>
                                <w:rFonts w:ascii="Times New Roman" w:hAnsi="Times New Roman" w:cs="Times New Roman"/>
                              </w:rPr>
                            </w:pPr>
                            <w:r w:rsidRPr="00B77A19">
                              <w:rPr>
                                <w:rFonts w:ascii="Times New Roman" w:hAnsi="Times New Roman" w:cs="Times New Roman"/>
                              </w:rPr>
                              <w:t>Ugovor stupa na snagu potpisom obe ugovorne strane.</w:t>
                            </w:r>
                            <w:r w:rsidR="000603A9">
                              <w:rPr>
                                <w:rFonts w:ascii="Times New Roman" w:hAnsi="Times New Roman" w:cs="Times New Roman"/>
                              </w:rPr>
                              <w:br/>
                            </w:r>
                            <w:r w:rsidRPr="00B77A19">
                              <w:rPr>
                                <w:rFonts w:ascii="Times New Roman" w:hAnsi="Times New Roman" w:cs="Times New Roman"/>
                              </w:rPr>
                              <w:t xml:space="preserve">Ovaj Ugovor je sačinjen u </w:t>
                            </w:r>
                            <w:r w:rsidR="00857FFD">
                              <w:rPr>
                                <w:rFonts w:ascii="Times New Roman" w:hAnsi="Times New Roman" w:cs="Times New Roman"/>
                              </w:rPr>
                              <w:t>3</w:t>
                            </w:r>
                            <w:r w:rsidRPr="00B77A19">
                              <w:rPr>
                                <w:rFonts w:ascii="Times New Roman" w:hAnsi="Times New Roman" w:cs="Times New Roman"/>
                              </w:rPr>
                              <w:t xml:space="preserve"> (tri) istovetna primerka, od kojih Korisnik zadržava 1 (jedan), a REDI zadržava </w:t>
                            </w:r>
                            <w:r w:rsidR="006B0C3B">
                              <w:rPr>
                                <w:rFonts w:ascii="Times New Roman" w:hAnsi="Times New Roman" w:cs="Times New Roman"/>
                              </w:rPr>
                              <w:t>2</w:t>
                            </w:r>
                            <w:r w:rsidRPr="00B77A19">
                              <w:rPr>
                                <w:rFonts w:ascii="Times New Roman" w:hAnsi="Times New Roman" w:cs="Times New Roman"/>
                              </w:rPr>
                              <w:t xml:space="preserve"> (tri) primerka.</w:t>
                            </w:r>
                          </w:p>
                          <w:p w14:paraId="22D699C6" w14:textId="77777777" w:rsidR="007D1903" w:rsidRDefault="007D1903" w:rsidP="007D1903">
                            <w:r w:rsidRPr="00AB6C86">
                              <w:rPr>
                                <w:rFonts w:ascii="Times New Roman" w:hAnsi="Times New Roman" w:cs="Times New Roman"/>
                                <w:b/>
                                <w:bCs/>
                                <w:szCs w:val="20"/>
                              </w:rPr>
                              <w:t>Inicijativa za razvoj romskog preduzetništva (REDI)</w:t>
                            </w:r>
                          </w:p>
                          <w:p w14:paraId="20CB1850" w14:textId="75CF3F0F" w:rsidR="007D1903" w:rsidRPr="007D1903" w:rsidRDefault="007D1903" w:rsidP="007D1903">
                            <w:pPr>
                              <w:rPr>
                                <w:b/>
                                <w:bCs/>
                              </w:rPr>
                            </w:pPr>
                            <w:r w:rsidRPr="007D1903">
                              <w:rPr>
                                <w:rFonts w:ascii="Times New Roman" w:hAnsi="Times New Roman" w:cs="Times New Roman"/>
                                <w:b/>
                                <w:bCs/>
                                <w:szCs w:val="20"/>
                              </w:rPr>
                              <w:t>Barbara Jovanović - Ovlašćeni Predstavnik</w:t>
                            </w:r>
                          </w:p>
                          <w:p w14:paraId="3880583E" w14:textId="2A708370" w:rsidR="007D1903" w:rsidRPr="007D1903" w:rsidRDefault="007D1903" w:rsidP="007D1903">
                            <w:pPr>
                              <w:rPr>
                                <w:b/>
                                <w:bCs/>
                              </w:rPr>
                            </w:pPr>
                          </w:p>
                          <w:p w14:paraId="5C80893A" w14:textId="77777777" w:rsidR="009A203A" w:rsidRDefault="009A203A" w:rsidP="006D4548">
                            <w:pPr>
                              <w:rPr>
                                <w:rFonts w:ascii="Times New Roman" w:hAnsi="Times New Roman" w:cs="Times New Roman"/>
                              </w:rPr>
                            </w:pPr>
                          </w:p>
                          <w:p w14:paraId="53DE0188" w14:textId="53AA3AE9" w:rsidR="009A203A" w:rsidRDefault="007476BC" w:rsidP="006D4548">
                            <w:pPr>
                              <w:rPr>
                                <w:rFonts w:ascii="Times New Roman" w:hAnsi="Times New Roman" w:cs="Times New Roman"/>
                              </w:rPr>
                            </w:pPr>
                            <w:r w:rsidRPr="007476BC">
                              <w:rPr>
                                <w:rFonts w:ascii="Times New Roman" w:hAnsi="Times New Roman" w:cs="Times New Roman"/>
                                <w:noProof/>
                              </w:rPr>
                              <w:drawing>
                                <wp:inline distT="0" distB="0" distL="0" distR="0" wp14:anchorId="04E12279" wp14:editId="5B47EAF4">
                                  <wp:extent cx="2165350" cy="14605"/>
                                  <wp:effectExtent l="0" t="0" r="0" b="0"/>
                                  <wp:docPr id="4845955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14605"/>
                                          </a:xfrm>
                                          <a:prstGeom prst="rect">
                                            <a:avLst/>
                                          </a:prstGeom>
                                          <a:noFill/>
                                          <a:ln>
                                            <a:noFill/>
                                          </a:ln>
                                        </pic:spPr>
                                      </pic:pic>
                                    </a:graphicData>
                                  </a:graphic>
                                </wp:inline>
                              </w:drawing>
                            </w:r>
                            <w:r w:rsidR="006D4548">
                              <w:rPr>
                                <w:rFonts w:ascii="Times New Roman" w:hAnsi="Times New Roman" w:cs="Times New Roman"/>
                              </w:rPr>
                              <w:br/>
                              <w:t>(potpis, pečat)</w:t>
                            </w:r>
                          </w:p>
                          <w:p w14:paraId="34F17165" w14:textId="77777777" w:rsidR="00A15A19" w:rsidRDefault="00A15A19" w:rsidP="006D4548">
                            <w:pPr>
                              <w:rPr>
                                <w:rFonts w:ascii="Times New Roman" w:hAnsi="Times New Roman" w:cs="Times New Roman"/>
                              </w:rPr>
                            </w:pPr>
                          </w:p>
                          <w:p w14:paraId="03FC8E3F" w14:textId="77777777" w:rsidR="006D4548" w:rsidRDefault="006D4548" w:rsidP="006D4548">
                            <w:pPr>
                              <w:rPr>
                                <w:rFonts w:ascii="Times New Roman" w:hAnsi="Times New Roman" w:cs="Times New Roman"/>
                              </w:rPr>
                            </w:pPr>
                            <w:r>
                              <w:rPr>
                                <w:rFonts w:ascii="Times New Roman" w:hAnsi="Times New Roman" w:cs="Times New Roman"/>
                              </w:rPr>
                              <w:t>Korisnik</w:t>
                            </w:r>
                          </w:p>
                          <w:p w14:paraId="1CBE3883" w14:textId="77777777" w:rsidR="00A15A19" w:rsidRDefault="00A15A19" w:rsidP="006D4548">
                            <w:pPr>
                              <w:rPr>
                                <w:rFonts w:ascii="Times New Roman" w:hAnsi="Times New Roman" w:cs="Times New Roman"/>
                              </w:rPr>
                            </w:pPr>
                          </w:p>
                          <w:p w14:paraId="426CA832" w14:textId="77777777" w:rsidR="00A15A19" w:rsidRDefault="00A15A19" w:rsidP="006D4548">
                            <w:pPr>
                              <w:rPr>
                                <w:rFonts w:ascii="Times New Roman" w:hAnsi="Times New Roman" w:cs="Times New Roman"/>
                              </w:rPr>
                            </w:pPr>
                          </w:p>
                          <w:p w14:paraId="39E99827" w14:textId="77777777" w:rsidR="00A15A19" w:rsidRDefault="00A15A19" w:rsidP="006D4548">
                            <w:pPr>
                              <w:rPr>
                                <w:rFonts w:ascii="Times New Roman" w:hAnsi="Times New Roman" w:cs="Times New Roman"/>
                              </w:rPr>
                            </w:pPr>
                          </w:p>
                          <w:p w14:paraId="4672421D" w14:textId="5BEEBF48" w:rsidR="009A203A" w:rsidRDefault="007476BC" w:rsidP="00A15A19">
                            <w:pPr>
                              <w:spacing w:after="0"/>
                              <w:rPr>
                                <w:rFonts w:ascii="Times New Roman" w:hAnsi="Times New Roman" w:cs="Times New Roman"/>
                              </w:rPr>
                            </w:pPr>
                            <w:r w:rsidRPr="007476BC">
                              <w:rPr>
                                <w:rFonts w:ascii="Times New Roman" w:hAnsi="Times New Roman" w:cs="Times New Roman"/>
                                <w:noProof/>
                              </w:rPr>
                              <w:drawing>
                                <wp:inline distT="0" distB="0" distL="0" distR="0" wp14:anchorId="78E61ACF" wp14:editId="75A73A38">
                                  <wp:extent cx="2165350" cy="14605"/>
                                  <wp:effectExtent l="0" t="0" r="0" b="0"/>
                                  <wp:docPr id="3114260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14605"/>
                                          </a:xfrm>
                                          <a:prstGeom prst="rect">
                                            <a:avLst/>
                                          </a:prstGeom>
                                          <a:noFill/>
                                          <a:ln>
                                            <a:noFill/>
                                          </a:ln>
                                        </pic:spPr>
                                      </pic:pic>
                                    </a:graphicData>
                                  </a:graphic>
                                </wp:inline>
                              </w:drawing>
                            </w:r>
                            <w:r w:rsidR="006D4548">
                              <w:rPr>
                                <w:rFonts w:ascii="Times New Roman" w:hAnsi="Times New Roman" w:cs="Times New Roman"/>
                              </w:rPr>
                              <w:br/>
                              <w:t>(potpis, pečat)</w:t>
                            </w:r>
                          </w:p>
                          <w:p w14:paraId="28EE586A" w14:textId="404166B8" w:rsidR="006D4548" w:rsidRPr="00B77A19" w:rsidRDefault="006D4548" w:rsidP="00A15A19">
                            <w:pPr>
                              <w:spacing w:after="0"/>
                              <w:rPr>
                                <w:rFonts w:ascii="Times New Roman" w:hAnsi="Times New Roman" w:cs="Times New Roman"/>
                              </w:rPr>
                            </w:pPr>
                            <w:r w:rsidRPr="00B77A19">
                              <w:rPr>
                                <w:rFonts w:ascii="Times New Roman" w:hAnsi="Times New Roman" w:cs="Times New Roman"/>
                              </w:rPr>
                              <w:t xml:space="preserve">Datum i mesto: </w:t>
                            </w:r>
                            <w:r>
                              <w:rPr>
                                <w:rFonts w:ascii="Times New Roman" w:hAnsi="Times New Roman" w:cs="Times New Roman"/>
                              </w:rPr>
                              <w:t>Niš</w:t>
                            </w:r>
                            <w:r w:rsidR="00221921">
                              <w:rPr>
                                <w:rFonts w:ascii="Times New Roman" w:hAnsi="Times New Roman" w:cs="Times New Roman"/>
                              </w:rPr>
                              <w:t>, __________________.</w:t>
                            </w:r>
                          </w:p>
                          <w:p w14:paraId="680A6D03" w14:textId="0358C4ED" w:rsidR="004A0AC3" w:rsidRDefault="00A26F78" w:rsidP="00B77A19">
                            <w:pPr>
                              <w:rPr>
                                <w:rFonts w:ascii="Times New Roman" w:hAnsi="Times New Roman" w:cs="Times New Roman"/>
                              </w:rPr>
                            </w:pPr>
                            <w:r>
                              <w:rPr>
                                <w:rFonts w:ascii="Times New Roman" w:hAnsi="Times New Roman" w:cs="Times New Roman"/>
                              </w:rPr>
                              <w:br/>
                            </w:r>
                            <w:r w:rsidR="00C20686">
                              <w:rPr>
                                <w:rFonts w:ascii="Times New Roman" w:hAnsi="Times New Roman" w:cs="Times New Roman"/>
                              </w:rPr>
                              <w:br/>
                            </w:r>
                          </w:p>
                          <w:p w14:paraId="59601CCF" w14:textId="77777777" w:rsidR="004A0AC3" w:rsidRDefault="004A0AC3" w:rsidP="00B77A19">
                            <w:pPr>
                              <w:rPr>
                                <w:rFonts w:ascii="Times New Roman" w:hAnsi="Times New Roman" w:cs="Times New Roman"/>
                              </w:rPr>
                            </w:pPr>
                          </w:p>
                          <w:p w14:paraId="025CCEC2" w14:textId="77777777" w:rsidR="004A0AC3" w:rsidRDefault="004A0AC3" w:rsidP="00B77A19">
                            <w:pPr>
                              <w:rPr>
                                <w:rFonts w:ascii="Times New Roman" w:hAnsi="Times New Roman" w:cs="Times New Roman"/>
                              </w:rPr>
                            </w:pPr>
                          </w:p>
                          <w:p w14:paraId="3BD5053B" w14:textId="77777777" w:rsidR="004A0AC3" w:rsidRDefault="004A0AC3" w:rsidP="00B77A19">
                            <w:pPr>
                              <w:rPr>
                                <w:rFonts w:ascii="Times New Roman" w:hAnsi="Times New Roman" w:cs="Times New Roman"/>
                              </w:rPr>
                            </w:pPr>
                          </w:p>
                          <w:p w14:paraId="24F12070" w14:textId="77777777" w:rsidR="004A0AC3" w:rsidRDefault="004A0AC3" w:rsidP="00B77A19">
                            <w:pPr>
                              <w:rPr>
                                <w:rFonts w:ascii="Times New Roman" w:hAnsi="Times New Roman" w:cs="Times New Roman"/>
                              </w:rPr>
                            </w:pPr>
                          </w:p>
                          <w:p w14:paraId="3FB2546C" w14:textId="77777777" w:rsidR="004A0AC3" w:rsidRDefault="004A0AC3" w:rsidP="00B77A19">
                            <w:pPr>
                              <w:rPr>
                                <w:rFonts w:ascii="Times New Roman" w:hAnsi="Times New Roman" w:cs="Times New Roman"/>
                              </w:rPr>
                            </w:pPr>
                          </w:p>
                          <w:p w14:paraId="1D21CABF" w14:textId="77777777" w:rsidR="004A0AC3" w:rsidRDefault="004A0AC3" w:rsidP="00B77A19">
                            <w:pPr>
                              <w:rPr>
                                <w:rFonts w:ascii="Times New Roman" w:hAnsi="Times New Roman" w:cs="Times New Roman"/>
                              </w:rPr>
                            </w:pPr>
                          </w:p>
                          <w:p w14:paraId="251CFBE8" w14:textId="77777777" w:rsidR="004A0AC3" w:rsidRDefault="004A0AC3" w:rsidP="00B77A19">
                            <w:pPr>
                              <w:rPr>
                                <w:rFonts w:ascii="Times New Roman" w:hAnsi="Times New Roman" w:cs="Times New Roman"/>
                              </w:rPr>
                            </w:pPr>
                          </w:p>
                          <w:p w14:paraId="552DB1A1" w14:textId="77777777" w:rsidR="004A0AC3" w:rsidRDefault="004A0AC3" w:rsidP="00B77A19">
                            <w:pPr>
                              <w:rPr>
                                <w:rFonts w:ascii="Times New Roman" w:hAnsi="Times New Roman" w:cs="Times New Roman"/>
                              </w:rPr>
                            </w:pPr>
                          </w:p>
                          <w:p w14:paraId="1FB4B3D6" w14:textId="0B6A6F44" w:rsidR="00C20686" w:rsidRDefault="00C20686" w:rsidP="00B77A19">
                            <w:pPr>
                              <w:rPr>
                                <w:rFonts w:ascii="Times New Roman" w:hAnsi="Times New Roman" w:cs="Times New Roman"/>
                              </w:rPr>
                            </w:pPr>
                            <w:r>
                              <w:rPr>
                                <w:rFonts w:ascii="Times New Roman" w:hAnsi="Times New Roman" w:cs="Times New Roman"/>
                              </w:rPr>
                              <w:br/>
                              <w:t>(potpis, pečat)</w:t>
                            </w:r>
                          </w:p>
                          <w:p w14:paraId="7B2970B0" w14:textId="77777777" w:rsidR="00C20686" w:rsidRDefault="00C20686" w:rsidP="00B77A19">
                            <w:pPr>
                              <w:rPr>
                                <w:rFonts w:ascii="Times New Roman" w:hAnsi="Times New Roman" w:cs="Times New Roman"/>
                              </w:rPr>
                            </w:pPr>
                          </w:p>
                          <w:p w14:paraId="2DBBF119" w14:textId="56F918A9" w:rsidR="00C20686" w:rsidRDefault="00C20686" w:rsidP="00B77A19">
                            <w:pPr>
                              <w:rPr>
                                <w:rFonts w:ascii="Times New Roman" w:hAnsi="Times New Roman" w:cs="Times New Roman"/>
                              </w:rPr>
                            </w:pPr>
                            <w:r>
                              <w:rPr>
                                <w:rFonts w:ascii="Times New Roman" w:hAnsi="Times New Roman" w:cs="Times New Roman"/>
                              </w:rPr>
                              <w:t>Korisnik</w:t>
                            </w:r>
                          </w:p>
                          <w:p w14:paraId="3AD421A2" w14:textId="77777777" w:rsidR="00C20686" w:rsidRDefault="00C20686" w:rsidP="00B77A19">
                            <w:pPr>
                              <w:rPr>
                                <w:rFonts w:ascii="Times New Roman" w:hAnsi="Times New Roman" w:cs="Times New Roman"/>
                              </w:rPr>
                            </w:pPr>
                          </w:p>
                          <w:p w14:paraId="660CC3F2" w14:textId="77777777" w:rsidR="00C20686" w:rsidRDefault="00C20686" w:rsidP="00B77A19">
                            <w:pPr>
                              <w:rPr>
                                <w:rFonts w:ascii="Times New Roman" w:hAnsi="Times New Roman" w:cs="Times New Roman"/>
                              </w:rPr>
                            </w:pPr>
                          </w:p>
                          <w:p w14:paraId="2CAEBB39" w14:textId="436AE38C" w:rsidR="00C20686" w:rsidRDefault="00C20686" w:rsidP="00B77A19">
                            <w:pPr>
                              <w:rPr>
                                <w:rFonts w:ascii="Times New Roman" w:hAnsi="Times New Roman" w:cs="Times New Roman"/>
                              </w:rPr>
                            </w:pPr>
                            <w:r>
                              <w:rPr>
                                <w:rFonts w:ascii="Times New Roman" w:hAnsi="Times New Roman" w:cs="Times New Roman"/>
                              </w:rPr>
                              <w:br/>
                              <w:t>(potpis, pečat)</w:t>
                            </w:r>
                          </w:p>
                          <w:p w14:paraId="7810494D" w14:textId="77777777" w:rsidR="00A26F78" w:rsidRDefault="00A26F78" w:rsidP="00B77A19">
                            <w:pPr>
                              <w:rPr>
                                <w:rFonts w:ascii="Times New Roman" w:hAnsi="Times New Roman" w:cs="Times New Roman"/>
                              </w:rPr>
                            </w:pPr>
                          </w:p>
                          <w:p w14:paraId="48D9280D" w14:textId="77777777" w:rsidR="00A26F78" w:rsidRDefault="00A26F78" w:rsidP="00B77A19">
                            <w:pPr>
                              <w:rPr>
                                <w:rFonts w:ascii="Times New Roman" w:hAnsi="Times New Roman" w:cs="Times New Roman"/>
                              </w:rPr>
                            </w:pPr>
                          </w:p>
                          <w:p w14:paraId="001A9B3F" w14:textId="77777777" w:rsidR="00A26F78" w:rsidRDefault="00A26F78" w:rsidP="00B77A19">
                            <w:pPr>
                              <w:rPr>
                                <w:rFonts w:ascii="Times New Roman" w:hAnsi="Times New Roman" w:cs="Times New Roman"/>
                              </w:rPr>
                            </w:pPr>
                          </w:p>
                          <w:p w14:paraId="18551988" w14:textId="77777777" w:rsidR="00A26F78" w:rsidRDefault="00A26F78" w:rsidP="00B77A19">
                            <w:pPr>
                              <w:rPr>
                                <w:rFonts w:ascii="Times New Roman" w:hAnsi="Times New Roman" w:cs="Times New Roman"/>
                              </w:rPr>
                            </w:pPr>
                          </w:p>
                          <w:p w14:paraId="0A1670EF" w14:textId="5AC5696B" w:rsidR="00B77A19" w:rsidRPr="00B77A19" w:rsidRDefault="00B77A19" w:rsidP="00B77A19">
                            <w:pPr>
                              <w:rPr>
                                <w:rFonts w:ascii="Times New Roman" w:hAnsi="Times New Roman" w:cs="Times New Roman"/>
                              </w:rPr>
                            </w:pPr>
                            <w:r w:rsidRPr="00B77A19">
                              <w:rPr>
                                <w:rFonts w:ascii="Times New Roman" w:hAnsi="Times New Roman" w:cs="Times New Roman"/>
                              </w:rPr>
                              <w:t xml:space="preserve">Datum i mesto: </w:t>
                            </w:r>
                            <w:r w:rsidR="00711A92">
                              <w:rPr>
                                <w:rFonts w:ascii="Times New Roman" w:hAnsi="Times New Roman" w:cs="Times New Roman"/>
                              </w:rPr>
                              <w:t>Niš</w:t>
                            </w:r>
                            <w:r w:rsidRPr="00D33DDD">
                              <w:rPr>
                                <w:rFonts w:ascii="Times New Roman" w:hAnsi="Times New Roman" w:cs="Times New Roman"/>
                              </w:rPr>
                              <w:t xml:space="preserve">, </w:t>
                            </w:r>
                            <w:r w:rsidRPr="00D33DDD">
                              <w:rPr>
                                <w:rFonts w:ascii="Times New Roman" w:hAnsi="Times New Roman" w:cs="Times New Roman"/>
                                <w:highlight w:val="yellow"/>
                              </w:rPr>
                              <w:t>xx.xx.xxxx.</w:t>
                            </w:r>
                          </w:p>
                          <w:p w14:paraId="2ADBB47D" w14:textId="77777777" w:rsidR="00B77A19" w:rsidRPr="00912129" w:rsidRDefault="00B77A19" w:rsidP="00B77A19">
                            <w:pPr>
                              <w:rPr>
                                <w:b/>
                                <w:bCs/>
                                <w:lang w:val="sr-Cyrl-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3D72" id="_x0000_s1042" type="#_x0000_t202" style="position:absolute;left:0;text-align:left;margin-left:254.75pt;margin-top:.8pt;width:255.1pt;height:59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">
                <v:textbox>
                  <w:txbxContent>
                    <w:p w14:paraId="448E4969" w14:textId="2005ACAE" w:rsidR="000E40EB" w:rsidRPr="00B7141C" w:rsidRDefault="009A203A" w:rsidP="009A203A">
                      <w:pPr>
                        <w:pStyle w:val="NoSpacing"/>
                        <w:ind w:left="720"/>
                        <w:rPr>
                          <w:rFonts w:ascii="Times New Roman" w:hAnsi="Times New Roman" w:cs="Times New Roman"/>
                          <w:b/>
                          <w:bCs/>
                        </w:rPr>
                      </w:pPr>
                      <w:r>
                        <w:rPr>
                          <w:rFonts w:ascii="Times New Roman" w:hAnsi="Times New Roman" w:cs="Times New Roman"/>
                          <w:b/>
                          <w:bCs/>
                        </w:rPr>
                        <w:t xml:space="preserve">  U</w:t>
                      </w:r>
                      <w:r w:rsidR="000E40EB" w:rsidRPr="00B7141C">
                        <w:rPr>
                          <w:rFonts w:ascii="Times New Roman" w:hAnsi="Times New Roman" w:cs="Times New Roman"/>
                          <w:b/>
                          <w:bCs/>
                        </w:rPr>
                        <w:t>slovi izmena ugovornih obaveza</w:t>
                      </w:r>
                    </w:p>
                    <w:p w14:paraId="21A319A3" w14:textId="7BBEC10F" w:rsidR="000E40EB" w:rsidRDefault="000E40EB" w:rsidP="009A203A">
                      <w:pPr>
                        <w:pStyle w:val="NoSpacing"/>
                        <w:jc w:val="center"/>
                        <w:rPr>
                          <w:rFonts w:ascii="Times New Roman" w:hAnsi="Times New Roman" w:cs="Times New Roman"/>
                          <w:b/>
                          <w:bCs/>
                        </w:rPr>
                      </w:pPr>
                      <w:r w:rsidRPr="00B7141C">
                        <w:rPr>
                          <w:rFonts w:ascii="Times New Roman" w:hAnsi="Times New Roman" w:cs="Times New Roman"/>
                          <w:b/>
                          <w:bCs/>
                        </w:rPr>
                        <w:t>Član 1</w:t>
                      </w:r>
                      <w:r w:rsidR="00B20426">
                        <w:rPr>
                          <w:rFonts w:ascii="Times New Roman" w:hAnsi="Times New Roman" w:cs="Times New Roman"/>
                          <w:b/>
                          <w:bCs/>
                        </w:rPr>
                        <w:t>8</w:t>
                      </w:r>
                    </w:p>
                    <w:p w14:paraId="091B498D" w14:textId="77777777" w:rsidR="000E40EB" w:rsidRPr="00B7141C" w:rsidRDefault="000E40EB" w:rsidP="000E40EB">
                      <w:pPr>
                        <w:pStyle w:val="NoSpacing"/>
                        <w:jc w:val="center"/>
                        <w:rPr>
                          <w:rFonts w:ascii="Times New Roman" w:hAnsi="Times New Roman" w:cs="Times New Roman"/>
                          <w:b/>
                          <w:bCs/>
                        </w:rPr>
                      </w:pPr>
                    </w:p>
                    <w:p w14:paraId="76E156B3" w14:textId="77777777" w:rsidR="000E40EB" w:rsidRPr="00B77A19" w:rsidRDefault="000E40EB" w:rsidP="000E40EB">
                      <w:pPr>
                        <w:rPr>
                          <w:rFonts w:ascii="Times New Roman" w:hAnsi="Times New Roman" w:cs="Times New Roman"/>
                        </w:rPr>
                      </w:pPr>
                      <w:r w:rsidRPr="00B77A19">
                        <w:rPr>
                          <w:rFonts w:ascii="Times New Roman" w:hAnsi="Times New Roman" w:cs="Times New Roman"/>
                        </w:rPr>
                        <w:t>Svaka izmena ovog Ugovora mora biti u pisanom obliku i potpisana od obe ugovorne strane. Izmena ne sme menjati ciljeve Projekta niti zahtevati povećanje ukupnog odobrenog iznosa u budžetu. Zahtev za izmenu mora biti opravdan, jasan i detaljan, a sve odobrene izmene moraju biti navedene u sledećem izveštaju.</w:t>
                      </w:r>
                    </w:p>
                    <w:p w14:paraId="3DC7FEDF" w14:textId="77777777" w:rsidR="000E40EB" w:rsidRPr="009773AE" w:rsidRDefault="000E40EB" w:rsidP="000E40EB">
                      <w:pPr>
                        <w:pStyle w:val="NoSpacing"/>
                        <w:jc w:val="center"/>
                        <w:rPr>
                          <w:rFonts w:ascii="Times New Roman" w:hAnsi="Times New Roman" w:cs="Times New Roman"/>
                          <w:b/>
                          <w:bCs/>
                        </w:rPr>
                      </w:pPr>
                      <w:r>
                        <w:rPr>
                          <w:rFonts w:ascii="Times New Roman" w:hAnsi="Times New Roman" w:cs="Times New Roman"/>
                          <w:b/>
                          <w:bCs/>
                        </w:rPr>
                        <w:br/>
                      </w:r>
                      <w:r w:rsidRPr="009773AE">
                        <w:rPr>
                          <w:rFonts w:ascii="Times New Roman" w:hAnsi="Times New Roman" w:cs="Times New Roman"/>
                          <w:b/>
                          <w:bCs/>
                        </w:rPr>
                        <w:t>Aneksi Ugovora</w:t>
                      </w:r>
                    </w:p>
                    <w:p w14:paraId="3C8995F1" w14:textId="2C7AC4CD" w:rsidR="000E40EB" w:rsidRDefault="000E40EB" w:rsidP="000E40EB">
                      <w:pPr>
                        <w:pStyle w:val="NoSpacing"/>
                        <w:jc w:val="center"/>
                        <w:rPr>
                          <w:rFonts w:ascii="Times New Roman" w:hAnsi="Times New Roman" w:cs="Times New Roman"/>
                          <w:b/>
                          <w:bCs/>
                        </w:rPr>
                      </w:pPr>
                      <w:r w:rsidRPr="009773AE">
                        <w:rPr>
                          <w:rFonts w:ascii="Times New Roman" w:hAnsi="Times New Roman" w:cs="Times New Roman"/>
                          <w:b/>
                          <w:bCs/>
                        </w:rPr>
                        <w:t>Član 1</w:t>
                      </w:r>
                      <w:r w:rsidR="00B20426">
                        <w:rPr>
                          <w:rFonts w:ascii="Times New Roman" w:hAnsi="Times New Roman" w:cs="Times New Roman"/>
                          <w:b/>
                          <w:bCs/>
                        </w:rPr>
                        <w:t>9</w:t>
                      </w:r>
                    </w:p>
                    <w:p w14:paraId="054A0BBB" w14:textId="77777777" w:rsidR="000E40EB" w:rsidRPr="009773AE" w:rsidRDefault="000E40EB" w:rsidP="00D76929">
                      <w:pPr>
                        <w:pStyle w:val="NoSpacing"/>
                        <w:jc w:val="left"/>
                        <w:rPr>
                          <w:rFonts w:ascii="Times New Roman" w:hAnsi="Times New Roman" w:cs="Times New Roman"/>
                          <w:b/>
                          <w:bCs/>
                        </w:rPr>
                      </w:pPr>
                    </w:p>
                    <w:p w14:paraId="0205AB72" w14:textId="77777777" w:rsidR="00D76929" w:rsidRDefault="00D76929" w:rsidP="00D76929">
                      <w:pPr>
                        <w:jc w:val="left"/>
                        <w:rPr>
                          <w:rFonts w:ascii="Times New Roman" w:hAnsi="Times New Roman" w:cs="Times New Roman"/>
                        </w:rPr>
                      </w:pPr>
                      <w:r w:rsidRPr="00D76929">
                        <w:rPr>
                          <w:rFonts w:ascii="Times New Roman" w:hAnsi="Times New Roman" w:cs="Times New Roman"/>
                        </w:rPr>
                        <w:t>Aneks 3.1 – Plan zapošljavanja i procena budžeta koji se dostavlja kao deo prijavne dokumentacije;</w:t>
                      </w:r>
                      <w:r w:rsidRPr="00D76929">
                        <w:rPr>
                          <w:rFonts w:ascii="Times New Roman" w:hAnsi="Times New Roman" w:cs="Times New Roman"/>
                        </w:rPr>
                        <w:br/>
                        <w:t>Aneks 3.2 – Obrazac finansijskog izveštaja;</w:t>
                      </w:r>
                      <w:r w:rsidRPr="00D76929">
                        <w:rPr>
                          <w:rFonts w:ascii="Times New Roman" w:hAnsi="Times New Roman" w:cs="Times New Roman"/>
                        </w:rPr>
                        <w:br/>
                        <w:t>Aneks 3.3 – Obrazac privremenog narativnog izveštaja;</w:t>
                      </w:r>
                      <w:r w:rsidRPr="00D76929">
                        <w:rPr>
                          <w:rFonts w:ascii="Times New Roman" w:hAnsi="Times New Roman" w:cs="Times New Roman"/>
                        </w:rPr>
                        <w:br/>
                        <w:t>Aneks 3.4 – Obrazac završnog narativnog izveštaja.</w:t>
                      </w:r>
                    </w:p>
                    <w:p w14:paraId="5D699DE2" w14:textId="0797A453" w:rsidR="00A26F78" w:rsidRDefault="00B77A19" w:rsidP="006D4548">
                      <w:pPr>
                        <w:jc w:val="left"/>
                        <w:rPr>
                          <w:rFonts w:ascii="Times New Roman" w:hAnsi="Times New Roman" w:cs="Times New Roman"/>
                        </w:rPr>
                      </w:pPr>
                      <w:r w:rsidRPr="00B77A19">
                        <w:rPr>
                          <w:rFonts w:ascii="Times New Roman" w:hAnsi="Times New Roman" w:cs="Times New Roman"/>
                        </w:rPr>
                        <w:t>Ugovor stupa na snagu potpisom obe ugovorne strane.</w:t>
                      </w:r>
                      <w:r w:rsidR="000603A9">
                        <w:rPr>
                          <w:rFonts w:ascii="Times New Roman" w:hAnsi="Times New Roman" w:cs="Times New Roman"/>
                        </w:rPr>
                        <w:br/>
                      </w:r>
                      <w:r w:rsidRPr="00B77A19">
                        <w:rPr>
                          <w:rFonts w:ascii="Times New Roman" w:hAnsi="Times New Roman" w:cs="Times New Roman"/>
                        </w:rPr>
                        <w:t xml:space="preserve">Ovaj Ugovor je sačinjen u </w:t>
                      </w:r>
                      <w:r w:rsidR="00857FFD">
                        <w:rPr>
                          <w:rFonts w:ascii="Times New Roman" w:hAnsi="Times New Roman" w:cs="Times New Roman"/>
                        </w:rPr>
                        <w:t>3</w:t>
                      </w:r>
                      <w:r w:rsidRPr="00B77A19">
                        <w:rPr>
                          <w:rFonts w:ascii="Times New Roman" w:hAnsi="Times New Roman" w:cs="Times New Roman"/>
                        </w:rPr>
                        <w:t xml:space="preserve"> (tri) istovetna primerka, od kojih Korisnik zadržava 1 (jedan), a REDI zadržava </w:t>
                      </w:r>
                      <w:r w:rsidR="006B0C3B">
                        <w:rPr>
                          <w:rFonts w:ascii="Times New Roman" w:hAnsi="Times New Roman" w:cs="Times New Roman"/>
                        </w:rPr>
                        <w:t>2</w:t>
                      </w:r>
                      <w:r w:rsidRPr="00B77A19">
                        <w:rPr>
                          <w:rFonts w:ascii="Times New Roman" w:hAnsi="Times New Roman" w:cs="Times New Roman"/>
                        </w:rPr>
                        <w:t xml:space="preserve"> (tri) primerka.</w:t>
                      </w:r>
                    </w:p>
                    <w:p w14:paraId="22D699C6" w14:textId="77777777" w:rsidR="007D1903" w:rsidRDefault="007D1903" w:rsidP="007D1903">
                      <w:r w:rsidRPr="00AB6C86">
                        <w:rPr>
                          <w:rFonts w:ascii="Times New Roman" w:hAnsi="Times New Roman" w:cs="Times New Roman"/>
                          <w:b/>
                          <w:bCs/>
                          <w:szCs w:val="20"/>
                        </w:rPr>
                        <w:t>Inicijativa za razvoj romskog preduzetništva (REDI)</w:t>
                      </w:r>
                    </w:p>
                    <w:p w14:paraId="20CB1850" w14:textId="75CF3F0F" w:rsidR="007D1903" w:rsidRPr="007D1903" w:rsidRDefault="007D1903" w:rsidP="007D1903">
                      <w:pPr>
                        <w:rPr>
                          <w:b/>
                          <w:bCs/>
                        </w:rPr>
                      </w:pPr>
                      <w:r w:rsidRPr="007D1903">
                        <w:rPr>
                          <w:rFonts w:ascii="Times New Roman" w:hAnsi="Times New Roman" w:cs="Times New Roman"/>
                          <w:b/>
                          <w:bCs/>
                          <w:szCs w:val="20"/>
                        </w:rPr>
                        <w:t>Barbara Jovanović - Ovlašćeni Predstavnik</w:t>
                      </w:r>
                    </w:p>
                    <w:p w14:paraId="3880583E" w14:textId="2A708370" w:rsidR="007D1903" w:rsidRPr="007D1903" w:rsidRDefault="007D1903" w:rsidP="007D1903">
                      <w:pPr>
                        <w:rPr>
                          <w:b/>
                          <w:bCs/>
                        </w:rPr>
                      </w:pPr>
                    </w:p>
                    <w:p w14:paraId="5C80893A" w14:textId="77777777" w:rsidR="009A203A" w:rsidRDefault="009A203A" w:rsidP="006D4548">
                      <w:pPr>
                        <w:rPr>
                          <w:rFonts w:ascii="Times New Roman" w:hAnsi="Times New Roman" w:cs="Times New Roman"/>
                        </w:rPr>
                      </w:pPr>
                    </w:p>
                    <w:p w14:paraId="53DE0188" w14:textId="53AA3AE9" w:rsidR="009A203A" w:rsidRDefault="007476BC" w:rsidP="006D4548">
                      <w:pPr>
                        <w:rPr>
                          <w:rFonts w:ascii="Times New Roman" w:hAnsi="Times New Roman" w:cs="Times New Roman"/>
                        </w:rPr>
                      </w:pPr>
                      <w:r w:rsidRPr="007476BC">
                        <w:rPr>
                          <w:rFonts w:ascii="Times New Roman" w:hAnsi="Times New Roman" w:cs="Times New Roman"/>
                          <w:noProof/>
                        </w:rPr>
                        <w:drawing>
                          <wp:inline distT="0" distB="0" distL="0" distR="0" wp14:anchorId="04E12279" wp14:editId="5B47EAF4">
                            <wp:extent cx="2165350" cy="14605"/>
                            <wp:effectExtent l="0" t="0" r="0" b="0"/>
                            <wp:docPr id="4845955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14605"/>
                                    </a:xfrm>
                                    <a:prstGeom prst="rect">
                                      <a:avLst/>
                                    </a:prstGeom>
                                    <a:noFill/>
                                    <a:ln>
                                      <a:noFill/>
                                    </a:ln>
                                  </pic:spPr>
                                </pic:pic>
                              </a:graphicData>
                            </a:graphic>
                          </wp:inline>
                        </w:drawing>
                      </w:r>
                      <w:r w:rsidR="006D4548">
                        <w:rPr>
                          <w:rFonts w:ascii="Times New Roman" w:hAnsi="Times New Roman" w:cs="Times New Roman"/>
                        </w:rPr>
                        <w:br/>
                        <w:t>(potpis, pečat)</w:t>
                      </w:r>
                    </w:p>
                    <w:p w14:paraId="34F17165" w14:textId="77777777" w:rsidR="00A15A19" w:rsidRDefault="00A15A19" w:rsidP="006D4548">
                      <w:pPr>
                        <w:rPr>
                          <w:rFonts w:ascii="Times New Roman" w:hAnsi="Times New Roman" w:cs="Times New Roman"/>
                        </w:rPr>
                      </w:pPr>
                    </w:p>
                    <w:p w14:paraId="03FC8E3F" w14:textId="77777777" w:rsidR="006D4548" w:rsidRDefault="006D4548" w:rsidP="006D4548">
                      <w:pPr>
                        <w:rPr>
                          <w:rFonts w:ascii="Times New Roman" w:hAnsi="Times New Roman" w:cs="Times New Roman"/>
                        </w:rPr>
                      </w:pPr>
                      <w:r>
                        <w:rPr>
                          <w:rFonts w:ascii="Times New Roman" w:hAnsi="Times New Roman" w:cs="Times New Roman"/>
                        </w:rPr>
                        <w:t>Korisnik</w:t>
                      </w:r>
                    </w:p>
                    <w:p w14:paraId="1CBE3883" w14:textId="77777777" w:rsidR="00A15A19" w:rsidRDefault="00A15A19" w:rsidP="006D4548">
                      <w:pPr>
                        <w:rPr>
                          <w:rFonts w:ascii="Times New Roman" w:hAnsi="Times New Roman" w:cs="Times New Roman"/>
                        </w:rPr>
                      </w:pPr>
                    </w:p>
                    <w:p w14:paraId="426CA832" w14:textId="77777777" w:rsidR="00A15A19" w:rsidRDefault="00A15A19" w:rsidP="006D4548">
                      <w:pPr>
                        <w:rPr>
                          <w:rFonts w:ascii="Times New Roman" w:hAnsi="Times New Roman" w:cs="Times New Roman"/>
                        </w:rPr>
                      </w:pPr>
                    </w:p>
                    <w:p w14:paraId="39E99827" w14:textId="77777777" w:rsidR="00A15A19" w:rsidRDefault="00A15A19" w:rsidP="006D4548">
                      <w:pPr>
                        <w:rPr>
                          <w:rFonts w:ascii="Times New Roman" w:hAnsi="Times New Roman" w:cs="Times New Roman"/>
                        </w:rPr>
                      </w:pPr>
                    </w:p>
                    <w:p w14:paraId="4672421D" w14:textId="5BEEBF48" w:rsidR="009A203A" w:rsidRDefault="007476BC" w:rsidP="00A15A19">
                      <w:pPr>
                        <w:spacing w:after="0"/>
                        <w:rPr>
                          <w:rFonts w:ascii="Times New Roman" w:hAnsi="Times New Roman" w:cs="Times New Roman"/>
                        </w:rPr>
                      </w:pPr>
                      <w:r w:rsidRPr="007476BC">
                        <w:rPr>
                          <w:rFonts w:ascii="Times New Roman" w:hAnsi="Times New Roman" w:cs="Times New Roman"/>
                          <w:noProof/>
                        </w:rPr>
                        <w:drawing>
                          <wp:inline distT="0" distB="0" distL="0" distR="0" wp14:anchorId="78E61ACF" wp14:editId="75A73A38">
                            <wp:extent cx="2165350" cy="14605"/>
                            <wp:effectExtent l="0" t="0" r="0" b="0"/>
                            <wp:docPr id="3114260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14605"/>
                                    </a:xfrm>
                                    <a:prstGeom prst="rect">
                                      <a:avLst/>
                                    </a:prstGeom>
                                    <a:noFill/>
                                    <a:ln>
                                      <a:noFill/>
                                    </a:ln>
                                  </pic:spPr>
                                </pic:pic>
                              </a:graphicData>
                            </a:graphic>
                          </wp:inline>
                        </w:drawing>
                      </w:r>
                      <w:r w:rsidR="006D4548">
                        <w:rPr>
                          <w:rFonts w:ascii="Times New Roman" w:hAnsi="Times New Roman" w:cs="Times New Roman"/>
                        </w:rPr>
                        <w:br/>
                        <w:t>(potpis, pečat)</w:t>
                      </w:r>
                    </w:p>
                    <w:p w14:paraId="28EE586A" w14:textId="404166B8" w:rsidR="006D4548" w:rsidRPr="00B77A19" w:rsidRDefault="006D4548" w:rsidP="00A15A19">
                      <w:pPr>
                        <w:spacing w:after="0"/>
                        <w:rPr>
                          <w:rFonts w:ascii="Times New Roman" w:hAnsi="Times New Roman" w:cs="Times New Roman"/>
                        </w:rPr>
                      </w:pPr>
                      <w:r w:rsidRPr="00B77A19">
                        <w:rPr>
                          <w:rFonts w:ascii="Times New Roman" w:hAnsi="Times New Roman" w:cs="Times New Roman"/>
                        </w:rPr>
                        <w:t xml:space="preserve">Datum i mesto: </w:t>
                      </w:r>
                      <w:r>
                        <w:rPr>
                          <w:rFonts w:ascii="Times New Roman" w:hAnsi="Times New Roman" w:cs="Times New Roman"/>
                        </w:rPr>
                        <w:t>Niš</w:t>
                      </w:r>
                      <w:r w:rsidR="00221921">
                        <w:rPr>
                          <w:rFonts w:ascii="Times New Roman" w:hAnsi="Times New Roman" w:cs="Times New Roman"/>
                        </w:rPr>
                        <w:t>, __________________.</w:t>
                      </w:r>
                    </w:p>
                    <w:p w14:paraId="680A6D03" w14:textId="0358C4ED" w:rsidR="004A0AC3" w:rsidRDefault="00A26F78" w:rsidP="00B77A19">
                      <w:pPr>
                        <w:rPr>
                          <w:rFonts w:ascii="Times New Roman" w:hAnsi="Times New Roman" w:cs="Times New Roman"/>
                        </w:rPr>
                      </w:pPr>
                      <w:r>
                        <w:rPr>
                          <w:rFonts w:ascii="Times New Roman" w:hAnsi="Times New Roman" w:cs="Times New Roman"/>
                        </w:rPr>
                        <w:br/>
                      </w:r>
                      <w:r w:rsidR="00C20686">
                        <w:rPr>
                          <w:rFonts w:ascii="Times New Roman" w:hAnsi="Times New Roman" w:cs="Times New Roman"/>
                        </w:rPr>
                        <w:br/>
                      </w:r>
                    </w:p>
                    <w:p w14:paraId="59601CCF" w14:textId="77777777" w:rsidR="004A0AC3" w:rsidRDefault="004A0AC3" w:rsidP="00B77A19">
                      <w:pPr>
                        <w:rPr>
                          <w:rFonts w:ascii="Times New Roman" w:hAnsi="Times New Roman" w:cs="Times New Roman"/>
                        </w:rPr>
                      </w:pPr>
                    </w:p>
                    <w:p w14:paraId="025CCEC2" w14:textId="77777777" w:rsidR="004A0AC3" w:rsidRDefault="004A0AC3" w:rsidP="00B77A19">
                      <w:pPr>
                        <w:rPr>
                          <w:rFonts w:ascii="Times New Roman" w:hAnsi="Times New Roman" w:cs="Times New Roman"/>
                        </w:rPr>
                      </w:pPr>
                    </w:p>
                    <w:p w14:paraId="3BD5053B" w14:textId="77777777" w:rsidR="004A0AC3" w:rsidRDefault="004A0AC3" w:rsidP="00B77A19">
                      <w:pPr>
                        <w:rPr>
                          <w:rFonts w:ascii="Times New Roman" w:hAnsi="Times New Roman" w:cs="Times New Roman"/>
                        </w:rPr>
                      </w:pPr>
                    </w:p>
                    <w:p w14:paraId="24F12070" w14:textId="77777777" w:rsidR="004A0AC3" w:rsidRDefault="004A0AC3" w:rsidP="00B77A19">
                      <w:pPr>
                        <w:rPr>
                          <w:rFonts w:ascii="Times New Roman" w:hAnsi="Times New Roman" w:cs="Times New Roman"/>
                        </w:rPr>
                      </w:pPr>
                    </w:p>
                    <w:p w14:paraId="3FB2546C" w14:textId="77777777" w:rsidR="004A0AC3" w:rsidRDefault="004A0AC3" w:rsidP="00B77A19">
                      <w:pPr>
                        <w:rPr>
                          <w:rFonts w:ascii="Times New Roman" w:hAnsi="Times New Roman" w:cs="Times New Roman"/>
                        </w:rPr>
                      </w:pPr>
                    </w:p>
                    <w:p w14:paraId="1D21CABF" w14:textId="77777777" w:rsidR="004A0AC3" w:rsidRDefault="004A0AC3" w:rsidP="00B77A19">
                      <w:pPr>
                        <w:rPr>
                          <w:rFonts w:ascii="Times New Roman" w:hAnsi="Times New Roman" w:cs="Times New Roman"/>
                        </w:rPr>
                      </w:pPr>
                    </w:p>
                    <w:p w14:paraId="251CFBE8" w14:textId="77777777" w:rsidR="004A0AC3" w:rsidRDefault="004A0AC3" w:rsidP="00B77A19">
                      <w:pPr>
                        <w:rPr>
                          <w:rFonts w:ascii="Times New Roman" w:hAnsi="Times New Roman" w:cs="Times New Roman"/>
                        </w:rPr>
                      </w:pPr>
                    </w:p>
                    <w:p w14:paraId="552DB1A1" w14:textId="77777777" w:rsidR="004A0AC3" w:rsidRDefault="004A0AC3" w:rsidP="00B77A19">
                      <w:pPr>
                        <w:rPr>
                          <w:rFonts w:ascii="Times New Roman" w:hAnsi="Times New Roman" w:cs="Times New Roman"/>
                        </w:rPr>
                      </w:pPr>
                    </w:p>
                    <w:p w14:paraId="1FB4B3D6" w14:textId="0B6A6F44" w:rsidR="00C20686" w:rsidRDefault="00C20686" w:rsidP="00B77A19">
                      <w:pPr>
                        <w:rPr>
                          <w:rFonts w:ascii="Times New Roman" w:hAnsi="Times New Roman" w:cs="Times New Roman"/>
                        </w:rPr>
                      </w:pPr>
                      <w:r>
                        <w:rPr>
                          <w:rFonts w:ascii="Times New Roman" w:hAnsi="Times New Roman" w:cs="Times New Roman"/>
                        </w:rPr>
                        <w:br/>
                        <w:t>(potpis, pečat)</w:t>
                      </w:r>
                    </w:p>
                    <w:p w14:paraId="7B2970B0" w14:textId="77777777" w:rsidR="00C20686" w:rsidRDefault="00C20686" w:rsidP="00B77A19">
                      <w:pPr>
                        <w:rPr>
                          <w:rFonts w:ascii="Times New Roman" w:hAnsi="Times New Roman" w:cs="Times New Roman"/>
                        </w:rPr>
                      </w:pPr>
                    </w:p>
                    <w:p w14:paraId="2DBBF119" w14:textId="56F918A9" w:rsidR="00C20686" w:rsidRDefault="00C20686" w:rsidP="00B77A19">
                      <w:pPr>
                        <w:rPr>
                          <w:rFonts w:ascii="Times New Roman" w:hAnsi="Times New Roman" w:cs="Times New Roman"/>
                        </w:rPr>
                      </w:pPr>
                      <w:r>
                        <w:rPr>
                          <w:rFonts w:ascii="Times New Roman" w:hAnsi="Times New Roman" w:cs="Times New Roman"/>
                        </w:rPr>
                        <w:t>Korisnik</w:t>
                      </w:r>
                    </w:p>
                    <w:p w14:paraId="3AD421A2" w14:textId="77777777" w:rsidR="00C20686" w:rsidRDefault="00C20686" w:rsidP="00B77A19">
                      <w:pPr>
                        <w:rPr>
                          <w:rFonts w:ascii="Times New Roman" w:hAnsi="Times New Roman" w:cs="Times New Roman"/>
                        </w:rPr>
                      </w:pPr>
                    </w:p>
                    <w:p w14:paraId="660CC3F2" w14:textId="77777777" w:rsidR="00C20686" w:rsidRDefault="00C20686" w:rsidP="00B77A19">
                      <w:pPr>
                        <w:rPr>
                          <w:rFonts w:ascii="Times New Roman" w:hAnsi="Times New Roman" w:cs="Times New Roman"/>
                        </w:rPr>
                      </w:pPr>
                    </w:p>
                    <w:p w14:paraId="2CAEBB39" w14:textId="436AE38C" w:rsidR="00C20686" w:rsidRDefault="00C20686" w:rsidP="00B77A19">
                      <w:pPr>
                        <w:rPr>
                          <w:rFonts w:ascii="Times New Roman" w:hAnsi="Times New Roman" w:cs="Times New Roman"/>
                        </w:rPr>
                      </w:pPr>
                      <w:r>
                        <w:rPr>
                          <w:rFonts w:ascii="Times New Roman" w:hAnsi="Times New Roman" w:cs="Times New Roman"/>
                        </w:rPr>
                        <w:br/>
                        <w:t>(potpis, pečat)</w:t>
                      </w:r>
                    </w:p>
                    <w:p w14:paraId="7810494D" w14:textId="77777777" w:rsidR="00A26F78" w:rsidRDefault="00A26F78" w:rsidP="00B77A19">
                      <w:pPr>
                        <w:rPr>
                          <w:rFonts w:ascii="Times New Roman" w:hAnsi="Times New Roman" w:cs="Times New Roman"/>
                        </w:rPr>
                      </w:pPr>
                    </w:p>
                    <w:p w14:paraId="48D9280D" w14:textId="77777777" w:rsidR="00A26F78" w:rsidRDefault="00A26F78" w:rsidP="00B77A19">
                      <w:pPr>
                        <w:rPr>
                          <w:rFonts w:ascii="Times New Roman" w:hAnsi="Times New Roman" w:cs="Times New Roman"/>
                        </w:rPr>
                      </w:pPr>
                    </w:p>
                    <w:p w14:paraId="001A9B3F" w14:textId="77777777" w:rsidR="00A26F78" w:rsidRDefault="00A26F78" w:rsidP="00B77A19">
                      <w:pPr>
                        <w:rPr>
                          <w:rFonts w:ascii="Times New Roman" w:hAnsi="Times New Roman" w:cs="Times New Roman"/>
                        </w:rPr>
                      </w:pPr>
                    </w:p>
                    <w:p w14:paraId="18551988" w14:textId="77777777" w:rsidR="00A26F78" w:rsidRDefault="00A26F78" w:rsidP="00B77A19">
                      <w:pPr>
                        <w:rPr>
                          <w:rFonts w:ascii="Times New Roman" w:hAnsi="Times New Roman" w:cs="Times New Roman"/>
                        </w:rPr>
                      </w:pPr>
                    </w:p>
                    <w:p w14:paraId="0A1670EF" w14:textId="5AC5696B" w:rsidR="00B77A19" w:rsidRPr="00B77A19" w:rsidRDefault="00B77A19" w:rsidP="00B77A19">
                      <w:pPr>
                        <w:rPr>
                          <w:rFonts w:ascii="Times New Roman" w:hAnsi="Times New Roman" w:cs="Times New Roman"/>
                        </w:rPr>
                      </w:pPr>
                      <w:r w:rsidRPr="00B77A19">
                        <w:rPr>
                          <w:rFonts w:ascii="Times New Roman" w:hAnsi="Times New Roman" w:cs="Times New Roman"/>
                        </w:rPr>
                        <w:t xml:space="preserve">Datum i mesto: </w:t>
                      </w:r>
                      <w:r w:rsidR="00711A92">
                        <w:rPr>
                          <w:rFonts w:ascii="Times New Roman" w:hAnsi="Times New Roman" w:cs="Times New Roman"/>
                        </w:rPr>
                        <w:t>Niš</w:t>
                      </w:r>
                      <w:r w:rsidRPr="00D33DDD">
                        <w:rPr>
                          <w:rFonts w:ascii="Times New Roman" w:hAnsi="Times New Roman" w:cs="Times New Roman"/>
                        </w:rPr>
                        <w:t xml:space="preserve">, </w:t>
                      </w:r>
                      <w:r w:rsidRPr="00D33DDD">
                        <w:rPr>
                          <w:rFonts w:ascii="Times New Roman" w:hAnsi="Times New Roman" w:cs="Times New Roman"/>
                          <w:highlight w:val="yellow"/>
                        </w:rPr>
                        <w:t>xx.xx.xxxx.</w:t>
                      </w:r>
                    </w:p>
                    <w:p w14:paraId="2ADBB47D" w14:textId="77777777" w:rsidR="00B77A19" w:rsidRPr="00912129" w:rsidRDefault="00B77A19" w:rsidP="00B77A19">
                      <w:pPr>
                        <w:rPr>
                          <w:b/>
                          <w:bCs/>
                          <w:lang w:val="sr-Cyrl-RS"/>
                        </w:rPr>
                      </w:pPr>
                    </w:p>
                  </w:txbxContent>
                </v:textbox>
              </v:shape>
            </w:pict>
          </mc:Fallback>
        </mc:AlternateContent>
      </w:r>
      <w:r w:rsidRPr="006E63E0">
        <w:rPr>
          <w:rFonts w:asciiTheme="minorHAnsi" w:hAnsiTheme="minorHAnsi" w:cstheme="minorHAnsi"/>
          <w:noProof/>
          <w:sz w:val="24"/>
          <w:szCs w:val="24"/>
        </w:rPr>
        <mc:AlternateContent>
          <mc:Choice Requires="wps">
            <w:drawing>
              <wp:anchor distT="0" distB="0" distL="114300" distR="114300" simplePos="0" relativeHeight="251704320" behindDoc="0" locked="0" layoutInCell="1" allowOverlap="1" wp14:anchorId="2A274D0A" wp14:editId="326DE3DB">
                <wp:simplePos x="0" y="0"/>
                <wp:positionH relativeFrom="margin">
                  <wp:posOffset>-12802</wp:posOffset>
                </wp:positionH>
                <wp:positionV relativeFrom="paragraph">
                  <wp:posOffset>10312</wp:posOffset>
                </wp:positionV>
                <wp:extent cx="3239770" cy="7578548"/>
                <wp:effectExtent l="0" t="0" r="17780" b="22860"/>
                <wp:wrapNone/>
                <wp:docPr id="2451981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7578548"/>
                        </a:xfrm>
                        <a:prstGeom prst="rect">
                          <a:avLst/>
                        </a:prstGeom>
                        <a:solidFill>
                          <a:srgbClr val="FFFFFF"/>
                        </a:solidFill>
                        <a:ln w="9525">
                          <a:solidFill>
                            <a:srgbClr val="000000"/>
                          </a:solidFill>
                          <a:miter lim="800000"/>
                          <a:headEnd/>
                          <a:tailEnd/>
                        </a:ln>
                      </wps:spPr>
                      <wps:txbx>
                        <w:txbxContent>
                          <w:p w14:paraId="70DB0AEC" w14:textId="77777777" w:rsidR="00680546" w:rsidRPr="00E7272E" w:rsidRDefault="00680546" w:rsidP="00680546">
                            <w:pPr>
                              <w:pStyle w:val="NoSpacing"/>
                              <w:rPr>
                                <w:rFonts w:ascii="Times New Roman" w:eastAsia="Times New Roman" w:hAnsi="Times New Roman" w:cs="Times New Roman"/>
                                <w:szCs w:val="20"/>
                              </w:rPr>
                            </w:pPr>
                            <w:r w:rsidRPr="00B7141C">
                              <w:rPr>
                                <w:rFonts w:ascii="Times New Roman" w:hAnsi="Times New Roman" w:cs="Times New Roman"/>
                                <w:b/>
                                <w:bCs/>
                              </w:rPr>
                              <w:t>Conditions for Amendments to Contractual Obligations</w:t>
                            </w:r>
                          </w:p>
                          <w:p w14:paraId="1E3EE531" w14:textId="22EAA5F7" w:rsidR="00680546" w:rsidRPr="00B7141C" w:rsidRDefault="00680546" w:rsidP="00680546">
                            <w:pPr>
                              <w:pStyle w:val="NoSpacing"/>
                              <w:jc w:val="center"/>
                              <w:rPr>
                                <w:rFonts w:ascii="Times New Roman" w:hAnsi="Times New Roman" w:cs="Times New Roman"/>
                                <w:b/>
                                <w:bCs/>
                              </w:rPr>
                            </w:pPr>
                            <w:r w:rsidRPr="00B7141C">
                              <w:rPr>
                                <w:rFonts w:ascii="Times New Roman" w:hAnsi="Times New Roman" w:cs="Times New Roman"/>
                                <w:b/>
                                <w:bCs/>
                              </w:rPr>
                              <w:t>Article 1</w:t>
                            </w:r>
                            <w:r w:rsidR="00B20426">
                              <w:rPr>
                                <w:rFonts w:ascii="Times New Roman" w:hAnsi="Times New Roman" w:cs="Times New Roman"/>
                                <w:b/>
                                <w:bCs/>
                              </w:rPr>
                              <w:t>8</w:t>
                            </w:r>
                          </w:p>
                          <w:p w14:paraId="6DEB3A2D" w14:textId="77777777" w:rsidR="00680546" w:rsidRPr="00306131" w:rsidRDefault="00680546" w:rsidP="00680546">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Any amendment to this Contract must be in writing and signed by both contracting parties. An amendment must not alter the objectives set by the </w:t>
                            </w:r>
                            <w:r>
                              <w:rPr>
                                <w:rFonts w:ascii="Times New Roman" w:eastAsia="Times New Roman" w:hAnsi="Times New Roman" w:cs="Times New Roman"/>
                                <w:szCs w:val="20"/>
                              </w:rPr>
                              <w:t>Employmen</w:t>
                            </w:r>
                            <w:r w:rsidRPr="00B77A19">
                              <w:rPr>
                                <w:rFonts w:ascii="Times New Roman" w:eastAsia="Times New Roman" w:hAnsi="Times New Roman" w:cs="Times New Roman"/>
                                <w:szCs w:val="20"/>
                              </w:rPr>
                              <w:t>t</w:t>
                            </w:r>
                            <w:r>
                              <w:rPr>
                                <w:rFonts w:ascii="Times New Roman" w:eastAsia="Times New Roman" w:hAnsi="Times New Roman" w:cs="Times New Roman"/>
                                <w:szCs w:val="20"/>
                              </w:rPr>
                              <w:t xml:space="preserve"> plan</w:t>
                            </w:r>
                            <w:r w:rsidRPr="00B77A19">
                              <w:rPr>
                                <w:rFonts w:ascii="Times New Roman" w:eastAsia="Times New Roman" w:hAnsi="Times New Roman" w:cs="Times New Roman"/>
                                <w:szCs w:val="20"/>
                              </w:rPr>
                              <w:t xml:space="preserve"> or request an increase of the total amount approved in the budget. The request must be justified, clear and detailed, and all approved amendments must be reported in the next report.</w:t>
                            </w:r>
                          </w:p>
                          <w:p w14:paraId="7423C515" w14:textId="77777777" w:rsidR="00680546" w:rsidRPr="009773AE" w:rsidRDefault="00680546" w:rsidP="00680546">
                            <w:pPr>
                              <w:pStyle w:val="NoSpacing"/>
                              <w:jc w:val="center"/>
                              <w:rPr>
                                <w:rFonts w:ascii="Times New Roman" w:hAnsi="Times New Roman" w:cs="Times New Roman"/>
                                <w:b/>
                                <w:bCs/>
                              </w:rPr>
                            </w:pPr>
                            <w:r w:rsidRPr="009773AE">
                              <w:rPr>
                                <w:rFonts w:ascii="Times New Roman" w:hAnsi="Times New Roman" w:cs="Times New Roman"/>
                                <w:b/>
                                <w:bCs/>
                              </w:rPr>
                              <w:t>Contract Annexes</w:t>
                            </w:r>
                          </w:p>
                          <w:p w14:paraId="1B4CB6D5" w14:textId="3C68DFF8" w:rsidR="00680546" w:rsidRDefault="00680546" w:rsidP="00680546">
                            <w:pPr>
                              <w:pStyle w:val="NoSpacing"/>
                              <w:jc w:val="center"/>
                              <w:rPr>
                                <w:rFonts w:ascii="Times New Roman" w:hAnsi="Times New Roman" w:cs="Times New Roman"/>
                                <w:b/>
                                <w:bCs/>
                              </w:rPr>
                            </w:pPr>
                            <w:r w:rsidRPr="009773AE">
                              <w:rPr>
                                <w:rFonts w:ascii="Times New Roman" w:hAnsi="Times New Roman" w:cs="Times New Roman"/>
                                <w:b/>
                                <w:bCs/>
                              </w:rPr>
                              <w:t>Article 1</w:t>
                            </w:r>
                            <w:r w:rsidR="00B20426">
                              <w:rPr>
                                <w:rFonts w:ascii="Times New Roman" w:hAnsi="Times New Roman" w:cs="Times New Roman"/>
                                <w:b/>
                                <w:bCs/>
                              </w:rPr>
                              <w:t>9</w:t>
                            </w:r>
                          </w:p>
                          <w:p w14:paraId="690EDB20" w14:textId="77777777" w:rsidR="00680546" w:rsidRPr="009773AE" w:rsidRDefault="00680546" w:rsidP="00680546">
                            <w:pPr>
                              <w:pStyle w:val="NoSpacing"/>
                              <w:jc w:val="center"/>
                              <w:rPr>
                                <w:rFonts w:ascii="Times New Roman" w:hAnsi="Times New Roman" w:cs="Times New Roman"/>
                                <w:b/>
                                <w:bCs/>
                              </w:rPr>
                            </w:pPr>
                          </w:p>
                          <w:p w14:paraId="79F93AFB" w14:textId="77777777" w:rsidR="00680546" w:rsidRDefault="00680546" w:rsidP="00680546">
                            <w:pPr>
                              <w:pStyle w:val="NoSpacing"/>
                              <w:rPr>
                                <w:rFonts w:ascii="Times New Roman" w:hAnsi="Times New Roman" w:cs="Times New Roman"/>
                              </w:rPr>
                            </w:pPr>
                            <w:r w:rsidRPr="000603A9">
                              <w:rPr>
                                <w:rFonts w:ascii="Times New Roman" w:hAnsi="Times New Roman" w:cs="Times New Roman"/>
                              </w:rPr>
                              <w:t xml:space="preserve">Annex </w:t>
                            </w:r>
                            <w:r>
                              <w:rPr>
                                <w:rFonts w:ascii="Times New Roman" w:hAnsi="Times New Roman" w:cs="Times New Roman"/>
                              </w:rPr>
                              <w:t>3.1</w:t>
                            </w:r>
                            <w:r w:rsidRPr="000603A9">
                              <w:rPr>
                                <w:rFonts w:ascii="Times New Roman" w:hAnsi="Times New Roman" w:cs="Times New Roman"/>
                              </w:rPr>
                              <w:t xml:space="preserve"> – Employment plan and budget estimation to be uploaded as part of the application; </w:t>
                            </w:r>
                          </w:p>
                          <w:p w14:paraId="69589FA6" w14:textId="77777777" w:rsidR="00680546" w:rsidRDefault="00680546" w:rsidP="00680546">
                            <w:pPr>
                              <w:pStyle w:val="NoSpacing"/>
                              <w:rPr>
                                <w:rFonts w:ascii="Times New Roman" w:hAnsi="Times New Roman" w:cs="Times New Roman"/>
                              </w:rPr>
                            </w:pPr>
                            <w:r>
                              <w:rPr>
                                <w:rFonts w:ascii="Times New Roman" w:hAnsi="Times New Roman" w:cs="Times New Roman"/>
                              </w:rPr>
                              <w:t>Anex 3.2. – Financial Report Template</w:t>
                            </w:r>
                          </w:p>
                          <w:p w14:paraId="07F195E0" w14:textId="77777777" w:rsidR="00680546" w:rsidRDefault="00680546" w:rsidP="00680546">
                            <w:pPr>
                              <w:pStyle w:val="NoSpacing"/>
                              <w:rPr>
                                <w:rFonts w:ascii="Times New Roman" w:hAnsi="Times New Roman" w:cs="Times New Roman"/>
                              </w:rPr>
                            </w:pPr>
                            <w:r>
                              <w:rPr>
                                <w:rFonts w:ascii="Times New Roman" w:hAnsi="Times New Roman" w:cs="Times New Roman"/>
                              </w:rPr>
                              <w:t>Anex 3.3. – Interim Narrative Report Template</w:t>
                            </w:r>
                          </w:p>
                          <w:p w14:paraId="5A0F5B6F" w14:textId="77777777" w:rsidR="00680546" w:rsidRDefault="00680546" w:rsidP="00680546">
                            <w:pPr>
                              <w:pStyle w:val="NoSpacing"/>
                              <w:rPr>
                                <w:rFonts w:ascii="Times New Roman" w:hAnsi="Times New Roman" w:cs="Times New Roman"/>
                              </w:rPr>
                            </w:pPr>
                            <w:r>
                              <w:rPr>
                                <w:rFonts w:ascii="Times New Roman" w:hAnsi="Times New Roman" w:cs="Times New Roman"/>
                              </w:rPr>
                              <w:t xml:space="preserve">Anex 3.4. Final Narrative Report Template </w:t>
                            </w:r>
                          </w:p>
                          <w:p w14:paraId="1A339FD9" w14:textId="77777777" w:rsidR="00680546" w:rsidRPr="000603A9" w:rsidRDefault="00680546" w:rsidP="00680546">
                            <w:pPr>
                              <w:pStyle w:val="NoSpacing"/>
                              <w:rPr>
                                <w:rFonts w:ascii="Times New Roman" w:hAnsi="Times New Roman" w:cs="Times New Roman"/>
                              </w:rPr>
                            </w:pPr>
                          </w:p>
                          <w:p w14:paraId="4987F83C" w14:textId="77777777" w:rsidR="00680546" w:rsidRPr="007476BC" w:rsidRDefault="00680546" w:rsidP="00680546">
                            <w:pPr>
                              <w:spacing w:after="0"/>
                              <w:rPr>
                                <w:rFonts w:ascii="Times New Roman" w:eastAsia="Times New Roman" w:hAnsi="Times New Roman" w:cs="Times New Roman"/>
                                <w:szCs w:val="20"/>
                              </w:rPr>
                            </w:pPr>
                            <w:r w:rsidRPr="007476BC">
                              <w:rPr>
                                <w:rFonts w:ascii="Times New Roman" w:eastAsia="Times New Roman" w:hAnsi="Times New Roman" w:cs="Times New Roman"/>
                                <w:szCs w:val="20"/>
                              </w:rPr>
                              <w:t>The Contract enters into force upon signature by both contracting parties.</w:t>
                            </w:r>
                          </w:p>
                          <w:p w14:paraId="004AFCAD" w14:textId="77777777" w:rsidR="00680546" w:rsidRDefault="00680546" w:rsidP="00680546">
                            <w:pPr>
                              <w:spacing w:after="0"/>
                              <w:rPr>
                                <w:rFonts w:ascii="Times New Roman" w:eastAsia="Times New Roman" w:hAnsi="Times New Roman" w:cs="Times New Roman"/>
                                <w:szCs w:val="20"/>
                              </w:rPr>
                            </w:pPr>
                            <w:r w:rsidRPr="007476BC">
                              <w:rPr>
                                <w:rFonts w:ascii="Times New Roman" w:eastAsia="Times New Roman" w:hAnsi="Times New Roman" w:cs="Times New Roman"/>
                                <w:szCs w:val="20"/>
                              </w:rPr>
                              <w:t>This Contract is made in 3 (three) identical copies, of which the Beneficiary retains 1 (one) copy and REDI retains 2 (two) copies.</w:t>
                            </w:r>
                          </w:p>
                          <w:p w14:paraId="557D3401" w14:textId="77777777" w:rsidR="009A203A" w:rsidRPr="007476BC" w:rsidRDefault="009A203A" w:rsidP="00680546">
                            <w:pPr>
                              <w:spacing w:after="0"/>
                              <w:rPr>
                                <w:rFonts w:ascii="Times New Roman" w:eastAsia="Times New Roman" w:hAnsi="Times New Roman" w:cs="Times New Roman"/>
                                <w:szCs w:val="20"/>
                              </w:rPr>
                            </w:pPr>
                          </w:p>
                          <w:p w14:paraId="510F03D5" w14:textId="76481EC4" w:rsidR="00680546" w:rsidRDefault="007D1903" w:rsidP="00680546">
                            <w:pPr>
                              <w:rPr>
                                <w:rFonts w:ascii="Times New Roman" w:eastAsia="Times New Roman" w:hAnsi="Times New Roman" w:cs="Times New Roman"/>
                                <w:b/>
                                <w:bCs/>
                                <w:szCs w:val="20"/>
                              </w:rPr>
                            </w:pPr>
                            <w:r w:rsidRPr="00AB6C86">
                              <w:rPr>
                                <w:rFonts w:ascii="Times New Roman" w:eastAsia="Times New Roman" w:hAnsi="Times New Roman" w:cs="Times New Roman"/>
                                <w:b/>
                                <w:bCs/>
                                <w:szCs w:val="20"/>
                              </w:rPr>
                              <w:t>Roma Entrepreneurship Development Initiative (REDI)</w:t>
                            </w:r>
                          </w:p>
                          <w:p w14:paraId="3FF0B4AB" w14:textId="56AF6C32" w:rsidR="007D1903" w:rsidRDefault="007D1903" w:rsidP="00680546">
                            <w:pPr>
                              <w:rPr>
                                <w:rFonts w:ascii="Times New Roman" w:hAnsi="Times New Roman" w:cs="Times New Roman"/>
                              </w:rPr>
                            </w:pPr>
                            <w:r>
                              <w:rPr>
                                <w:rFonts w:ascii="Times New Roman" w:eastAsia="Times New Roman" w:hAnsi="Times New Roman" w:cs="Times New Roman"/>
                                <w:b/>
                                <w:bCs/>
                                <w:szCs w:val="20"/>
                              </w:rPr>
                              <w:t>Barbara Jovanovic – Authorized Representative</w:t>
                            </w:r>
                          </w:p>
                          <w:p w14:paraId="7689EAA2" w14:textId="77777777" w:rsidR="009A203A" w:rsidRDefault="009A203A" w:rsidP="00680546">
                            <w:pPr>
                              <w:rPr>
                                <w:rFonts w:ascii="Times New Roman" w:hAnsi="Times New Roman" w:cs="Times New Roman"/>
                              </w:rPr>
                            </w:pPr>
                          </w:p>
                          <w:p w14:paraId="50047FB2" w14:textId="77777777" w:rsidR="009A203A" w:rsidRPr="00F57244" w:rsidRDefault="009A203A" w:rsidP="00680546">
                            <w:pPr>
                              <w:rPr>
                                <w:rFonts w:ascii="Times New Roman" w:hAnsi="Times New Roman" w:cs="Times New Roman"/>
                              </w:rPr>
                            </w:pPr>
                          </w:p>
                          <w:p w14:paraId="4812D373" w14:textId="77777777" w:rsidR="00680546" w:rsidRPr="00F57244" w:rsidRDefault="00680546" w:rsidP="00680546">
                            <w:pPr>
                              <w:spacing w:after="0"/>
                              <w:rPr>
                                <w:rFonts w:ascii="Times New Roman" w:hAnsi="Times New Roman" w:cs="Times New Roman"/>
                              </w:rPr>
                            </w:pPr>
                            <w:r w:rsidRPr="007476BC">
                              <w:rPr>
                                <w:rFonts w:ascii="Times New Roman" w:hAnsi="Times New Roman" w:cs="Times New Roman"/>
                                <w:noProof/>
                              </w:rPr>
                              <w:drawing>
                                <wp:inline distT="0" distB="0" distL="0" distR="0" wp14:anchorId="4708A865" wp14:editId="32311816">
                                  <wp:extent cx="2165350" cy="14605"/>
                                  <wp:effectExtent l="0" t="0" r="0" b="0"/>
                                  <wp:docPr id="1766095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14605"/>
                                          </a:xfrm>
                                          <a:prstGeom prst="rect">
                                            <a:avLst/>
                                          </a:prstGeom>
                                          <a:noFill/>
                                          <a:ln>
                                            <a:noFill/>
                                          </a:ln>
                                        </pic:spPr>
                                      </pic:pic>
                                    </a:graphicData>
                                  </a:graphic>
                                </wp:inline>
                              </w:drawing>
                            </w:r>
                          </w:p>
                          <w:p w14:paraId="1546D126" w14:textId="77777777" w:rsidR="00680546" w:rsidRDefault="00680546" w:rsidP="00680546">
                            <w:pPr>
                              <w:spacing w:after="0"/>
                              <w:rPr>
                                <w:rFonts w:ascii="Times New Roman" w:hAnsi="Times New Roman" w:cs="Times New Roman"/>
                              </w:rPr>
                            </w:pPr>
                            <w:r w:rsidRPr="00F57244">
                              <w:rPr>
                                <w:rFonts w:ascii="Times New Roman" w:hAnsi="Times New Roman" w:cs="Times New Roman"/>
                              </w:rPr>
                              <w:t>(signature and stamp)</w:t>
                            </w:r>
                          </w:p>
                          <w:p w14:paraId="41AA83C9" w14:textId="77777777" w:rsidR="009A203A" w:rsidRDefault="009A203A" w:rsidP="00680546">
                            <w:pPr>
                              <w:spacing w:after="0"/>
                              <w:rPr>
                                <w:rFonts w:ascii="Times New Roman" w:hAnsi="Times New Roman" w:cs="Times New Roman"/>
                              </w:rPr>
                            </w:pPr>
                          </w:p>
                          <w:p w14:paraId="06E756FB" w14:textId="77777777" w:rsidR="009A203A" w:rsidRPr="00F57244" w:rsidRDefault="009A203A" w:rsidP="00680546">
                            <w:pPr>
                              <w:spacing w:after="0"/>
                              <w:rPr>
                                <w:rFonts w:ascii="Times New Roman" w:hAnsi="Times New Roman" w:cs="Times New Roman"/>
                              </w:rPr>
                            </w:pPr>
                          </w:p>
                          <w:p w14:paraId="58D267A2" w14:textId="77777777" w:rsidR="00680546" w:rsidRDefault="00680546" w:rsidP="00680546">
                            <w:pPr>
                              <w:rPr>
                                <w:rFonts w:ascii="Times New Roman" w:hAnsi="Times New Roman" w:cs="Times New Roman"/>
                              </w:rPr>
                            </w:pPr>
                            <w:r w:rsidRPr="00F57244">
                              <w:rPr>
                                <w:rFonts w:ascii="Times New Roman" w:hAnsi="Times New Roman" w:cs="Times New Roman"/>
                              </w:rPr>
                              <w:t xml:space="preserve">Beneficiary </w:t>
                            </w:r>
                          </w:p>
                          <w:p w14:paraId="1ADEA0F9" w14:textId="77777777" w:rsidR="00680546" w:rsidRDefault="00680546" w:rsidP="00680546">
                            <w:pPr>
                              <w:rPr>
                                <w:rFonts w:ascii="Times New Roman" w:hAnsi="Times New Roman" w:cs="Times New Roman"/>
                              </w:rPr>
                            </w:pPr>
                          </w:p>
                          <w:p w14:paraId="3C299045" w14:textId="77777777" w:rsidR="00A15A19" w:rsidRDefault="00A15A19" w:rsidP="00680546">
                            <w:pPr>
                              <w:rPr>
                                <w:rFonts w:ascii="Times New Roman" w:hAnsi="Times New Roman" w:cs="Times New Roman"/>
                              </w:rPr>
                            </w:pPr>
                          </w:p>
                          <w:p w14:paraId="4C7BE0DF" w14:textId="77777777" w:rsidR="00A15A19" w:rsidRDefault="00A15A19" w:rsidP="00680546">
                            <w:pPr>
                              <w:rPr>
                                <w:rFonts w:ascii="Times New Roman" w:hAnsi="Times New Roman" w:cs="Times New Roman"/>
                              </w:rPr>
                            </w:pPr>
                          </w:p>
                          <w:p w14:paraId="69D2323E" w14:textId="77777777" w:rsidR="00680546" w:rsidRPr="00F57244" w:rsidRDefault="00680546" w:rsidP="00A15A19">
                            <w:pPr>
                              <w:spacing w:after="0"/>
                              <w:rPr>
                                <w:rFonts w:ascii="Times New Roman" w:hAnsi="Times New Roman" w:cs="Times New Roman"/>
                              </w:rPr>
                            </w:pPr>
                            <w:r w:rsidRPr="007476BC">
                              <w:rPr>
                                <w:rFonts w:ascii="Times New Roman" w:hAnsi="Times New Roman" w:cs="Times New Roman"/>
                                <w:noProof/>
                              </w:rPr>
                              <w:drawing>
                                <wp:inline distT="0" distB="0" distL="0" distR="0" wp14:anchorId="2075E554" wp14:editId="65EB791E">
                                  <wp:extent cx="2165350" cy="14605"/>
                                  <wp:effectExtent l="0" t="0" r="0" b="0"/>
                                  <wp:docPr id="8882740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14605"/>
                                          </a:xfrm>
                                          <a:prstGeom prst="rect">
                                            <a:avLst/>
                                          </a:prstGeom>
                                          <a:noFill/>
                                          <a:ln>
                                            <a:noFill/>
                                          </a:ln>
                                        </pic:spPr>
                                      </pic:pic>
                                    </a:graphicData>
                                  </a:graphic>
                                </wp:inline>
                              </w:drawing>
                            </w:r>
                          </w:p>
                          <w:p w14:paraId="6A57D4F1" w14:textId="304C8F00" w:rsidR="009A203A" w:rsidRDefault="00680546" w:rsidP="00A15A19">
                            <w:pPr>
                              <w:spacing w:after="0"/>
                              <w:rPr>
                                <w:rFonts w:ascii="Times New Roman" w:hAnsi="Times New Roman" w:cs="Times New Roman"/>
                              </w:rPr>
                            </w:pPr>
                            <w:r>
                              <w:rPr>
                                <w:rFonts w:ascii="Times New Roman" w:hAnsi="Times New Roman" w:cs="Times New Roman"/>
                              </w:rPr>
                              <w:t>(signature and stamp)</w:t>
                            </w:r>
                          </w:p>
                          <w:p w14:paraId="513437A4" w14:textId="27A429E7" w:rsidR="00680546" w:rsidRPr="00B77A19" w:rsidRDefault="00680546" w:rsidP="00A15A19">
                            <w:pPr>
                              <w:spacing w:after="0"/>
                              <w:rPr>
                                <w:rFonts w:ascii="Times New Roman" w:hAnsi="Times New Roman" w:cs="Times New Roman"/>
                              </w:rPr>
                            </w:pPr>
                            <w:r>
                              <w:rPr>
                                <w:rFonts w:ascii="Times New Roman" w:hAnsi="Times New Roman" w:cs="Times New Roman"/>
                              </w:rPr>
                              <w:t>Date and place</w:t>
                            </w:r>
                            <w:r w:rsidRPr="00B77A19">
                              <w:rPr>
                                <w:rFonts w:ascii="Times New Roman" w:hAnsi="Times New Roman" w:cs="Times New Roman"/>
                              </w:rPr>
                              <w:t xml:space="preserve">: </w:t>
                            </w:r>
                            <w:r>
                              <w:rPr>
                                <w:rFonts w:ascii="Times New Roman" w:hAnsi="Times New Roman" w:cs="Times New Roman"/>
                              </w:rPr>
                              <w:t>Niš</w:t>
                            </w:r>
                            <w:r w:rsidR="00221921">
                              <w:rPr>
                                <w:rFonts w:ascii="Times New Roman" w:hAnsi="Times New Roman" w:cs="Times New Roman"/>
                              </w:rPr>
                              <w:t>,__________________</w:t>
                            </w:r>
                            <w:bookmarkStart w:id="12" w:name="_GoBack"/>
                            <w:bookmarkEnd w:id="12"/>
                            <w:r w:rsidR="00221921">
                              <w:rPr>
                                <w:rFonts w:ascii="Times New Roman" w:hAnsi="Times New Roman" w:cs="Times New Roman"/>
                              </w:rPr>
                              <w:t>.</w:t>
                            </w:r>
                          </w:p>
                          <w:p w14:paraId="5B477DFF" w14:textId="77777777" w:rsidR="00680546" w:rsidRDefault="00680546" w:rsidP="006805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74D0A" id="_x0000_s1043" type="#_x0000_t202" style="position:absolute;left:0;text-align:left;margin-left:-1pt;margin-top:.8pt;width:255.1pt;height:596.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">
                <v:textbox>
                  <w:txbxContent>
                    <w:p w14:paraId="70DB0AEC" w14:textId="77777777" w:rsidR="00680546" w:rsidRPr="00E7272E" w:rsidRDefault="00680546" w:rsidP="00680546">
                      <w:pPr>
                        <w:pStyle w:val="NoSpacing"/>
                        <w:rPr>
                          <w:rFonts w:ascii="Times New Roman" w:eastAsia="Times New Roman" w:hAnsi="Times New Roman" w:cs="Times New Roman"/>
                          <w:szCs w:val="20"/>
                        </w:rPr>
                      </w:pPr>
                      <w:r w:rsidRPr="00B7141C">
                        <w:rPr>
                          <w:rFonts w:ascii="Times New Roman" w:hAnsi="Times New Roman" w:cs="Times New Roman"/>
                          <w:b/>
                          <w:bCs/>
                        </w:rPr>
                        <w:t>Conditions for Amendments to Contractual Obligations</w:t>
                      </w:r>
                    </w:p>
                    <w:p w14:paraId="1E3EE531" w14:textId="22EAA5F7" w:rsidR="00680546" w:rsidRPr="00B7141C" w:rsidRDefault="00680546" w:rsidP="00680546">
                      <w:pPr>
                        <w:pStyle w:val="NoSpacing"/>
                        <w:jc w:val="center"/>
                        <w:rPr>
                          <w:rFonts w:ascii="Times New Roman" w:hAnsi="Times New Roman" w:cs="Times New Roman"/>
                          <w:b/>
                          <w:bCs/>
                        </w:rPr>
                      </w:pPr>
                      <w:r w:rsidRPr="00B7141C">
                        <w:rPr>
                          <w:rFonts w:ascii="Times New Roman" w:hAnsi="Times New Roman" w:cs="Times New Roman"/>
                          <w:b/>
                          <w:bCs/>
                        </w:rPr>
                        <w:t>Article 1</w:t>
                      </w:r>
                      <w:r w:rsidR="00B20426">
                        <w:rPr>
                          <w:rFonts w:ascii="Times New Roman" w:hAnsi="Times New Roman" w:cs="Times New Roman"/>
                          <w:b/>
                          <w:bCs/>
                        </w:rPr>
                        <w:t>8</w:t>
                      </w:r>
                    </w:p>
                    <w:p w14:paraId="6DEB3A2D" w14:textId="77777777" w:rsidR="00680546" w:rsidRPr="00306131" w:rsidRDefault="00680546" w:rsidP="00680546">
                      <w:pPr>
                        <w:spacing w:before="240" w:after="240"/>
                        <w:rPr>
                          <w:rFonts w:ascii="Times New Roman" w:eastAsia="Times New Roman" w:hAnsi="Times New Roman" w:cs="Times New Roman"/>
                          <w:szCs w:val="20"/>
                        </w:rPr>
                      </w:pPr>
                      <w:r w:rsidRPr="00B77A19">
                        <w:rPr>
                          <w:rFonts w:ascii="Times New Roman" w:eastAsia="Times New Roman" w:hAnsi="Times New Roman" w:cs="Times New Roman"/>
                          <w:szCs w:val="20"/>
                        </w:rPr>
                        <w:t xml:space="preserve">Any amendment to this Contract must be in writing and signed by both contracting parties. An amendment must not alter the objectives set by the </w:t>
                      </w:r>
                      <w:r>
                        <w:rPr>
                          <w:rFonts w:ascii="Times New Roman" w:eastAsia="Times New Roman" w:hAnsi="Times New Roman" w:cs="Times New Roman"/>
                          <w:szCs w:val="20"/>
                        </w:rPr>
                        <w:t>Employmen</w:t>
                      </w:r>
                      <w:r w:rsidRPr="00B77A19">
                        <w:rPr>
                          <w:rFonts w:ascii="Times New Roman" w:eastAsia="Times New Roman" w:hAnsi="Times New Roman" w:cs="Times New Roman"/>
                          <w:szCs w:val="20"/>
                        </w:rPr>
                        <w:t>t</w:t>
                      </w:r>
                      <w:r>
                        <w:rPr>
                          <w:rFonts w:ascii="Times New Roman" w:eastAsia="Times New Roman" w:hAnsi="Times New Roman" w:cs="Times New Roman"/>
                          <w:szCs w:val="20"/>
                        </w:rPr>
                        <w:t xml:space="preserve"> plan</w:t>
                      </w:r>
                      <w:r w:rsidRPr="00B77A19">
                        <w:rPr>
                          <w:rFonts w:ascii="Times New Roman" w:eastAsia="Times New Roman" w:hAnsi="Times New Roman" w:cs="Times New Roman"/>
                          <w:szCs w:val="20"/>
                        </w:rPr>
                        <w:t xml:space="preserve"> or request an increase of the total amount approved in the budget. The request must be justified, clear and detailed, and all approved amendments must be reported in the next report.</w:t>
                      </w:r>
                    </w:p>
                    <w:p w14:paraId="7423C515" w14:textId="77777777" w:rsidR="00680546" w:rsidRPr="009773AE" w:rsidRDefault="00680546" w:rsidP="00680546">
                      <w:pPr>
                        <w:pStyle w:val="NoSpacing"/>
                        <w:jc w:val="center"/>
                        <w:rPr>
                          <w:rFonts w:ascii="Times New Roman" w:hAnsi="Times New Roman" w:cs="Times New Roman"/>
                          <w:b/>
                          <w:bCs/>
                        </w:rPr>
                      </w:pPr>
                      <w:r w:rsidRPr="009773AE">
                        <w:rPr>
                          <w:rFonts w:ascii="Times New Roman" w:hAnsi="Times New Roman" w:cs="Times New Roman"/>
                          <w:b/>
                          <w:bCs/>
                        </w:rPr>
                        <w:t>Contract Annexes</w:t>
                      </w:r>
                    </w:p>
                    <w:p w14:paraId="1B4CB6D5" w14:textId="3C68DFF8" w:rsidR="00680546" w:rsidRDefault="00680546" w:rsidP="00680546">
                      <w:pPr>
                        <w:pStyle w:val="NoSpacing"/>
                        <w:jc w:val="center"/>
                        <w:rPr>
                          <w:rFonts w:ascii="Times New Roman" w:hAnsi="Times New Roman" w:cs="Times New Roman"/>
                          <w:b/>
                          <w:bCs/>
                        </w:rPr>
                      </w:pPr>
                      <w:r w:rsidRPr="009773AE">
                        <w:rPr>
                          <w:rFonts w:ascii="Times New Roman" w:hAnsi="Times New Roman" w:cs="Times New Roman"/>
                          <w:b/>
                          <w:bCs/>
                        </w:rPr>
                        <w:t>Article 1</w:t>
                      </w:r>
                      <w:r w:rsidR="00B20426">
                        <w:rPr>
                          <w:rFonts w:ascii="Times New Roman" w:hAnsi="Times New Roman" w:cs="Times New Roman"/>
                          <w:b/>
                          <w:bCs/>
                        </w:rPr>
                        <w:t>9</w:t>
                      </w:r>
                    </w:p>
                    <w:p w14:paraId="690EDB20" w14:textId="77777777" w:rsidR="00680546" w:rsidRPr="009773AE" w:rsidRDefault="00680546" w:rsidP="00680546">
                      <w:pPr>
                        <w:pStyle w:val="NoSpacing"/>
                        <w:jc w:val="center"/>
                        <w:rPr>
                          <w:rFonts w:ascii="Times New Roman" w:hAnsi="Times New Roman" w:cs="Times New Roman"/>
                          <w:b/>
                          <w:bCs/>
                        </w:rPr>
                      </w:pPr>
                    </w:p>
                    <w:p w14:paraId="79F93AFB" w14:textId="77777777" w:rsidR="00680546" w:rsidRDefault="00680546" w:rsidP="00680546">
                      <w:pPr>
                        <w:pStyle w:val="NoSpacing"/>
                        <w:rPr>
                          <w:rFonts w:ascii="Times New Roman" w:hAnsi="Times New Roman" w:cs="Times New Roman"/>
                        </w:rPr>
                      </w:pPr>
                      <w:r w:rsidRPr="000603A9">
                        <w:rPr>
                          <w:rFonts w:ascii="Times New Roman" w:hAnsi="Times New Roman" w:cs="Times New Roman"/>
                        </w:rPr>
                        <w:t xml:space="preserve">Annex </w:t>
                      </w:r>
                      <w:r>
                        <w:rPr>
                          <w:rFonts w:ascii="Times New Roman" w:hAnsi="Times New Roman" w:cs="Times New Roman"/>
                        </w:rPr>
                        <w:t>3.1</w:t>
                      </w:r>
                      <w:r w:rsidRPr="000603A9">
                        <w:rPr>
                          <w:rFonts w:ascii="Times New Roman" w:hAnsi="Times New Roman" w:cs="Times New Roman"/>
                        </w:rPr>
                        <w:t xml:space="preserve"> – Employment plan and budget estimation to be uploaded as part of the application; </w:t>
                      </w:r>
                    </w:p>
                    <w:p w14:paraId="69589FA6" w14:textId="77777777" w:rsidR="00680546" w:rsidRDefault="00680546" w:rsidP="00680546">
                      <w:pPr>
                        <w:pStyle w:val="NoSpacing"/>
                        <w:rPr>
                          <w:rFonts w:ascii="Times New Roman" w:hAnsi="Times New Roman" w:cs="Times New Roman"/>
                        </w:rPr>
                      </w:pPr>
                      <w:r>
                        <w:rPr>
                          <w:rFonts w:ascii="Times New Roman" w:hAnsi="Times New Roman" w:cs="Times New Roman"/>
                        </w:rPr>
                        <w:t>Anex 3.2. – Financial Report Template</w:t>
                      </w:r>
                    </w:p>
                    <w:p w14:paraId="07F195E0" w14:textId="77777777" w:rsidR="00680546" w:rsidRDefault="00680546" w:rsidP="00680546">
                      <w:pPr>
                        <w:pStyle w:val="NoSpacing"/>
                        <w:rPr>
                          <w:rFonts w:ascii="Times New Roman" w:hAnsi="Times New Roman" w:cs="Times New Roman"/>
                        </w:rPr>
                      </w:pPr>
                      <w:r>
                        <w:rPr>
                          <w:rFonts w:ascii="Times New Roman" w:hAnsi="Times New Roman" w:cs="Times New Roman"/>
                        </w:rPr>
                        <w:t>Anex 3.3. – Interim Narrative Report Template</w:t>
                      </w:r>
                    </w:p>
                    <w:p w14:paraId="5A0F5B6F" w14:textId="77777777" w:rsidR="00680546" w:rsidRDefault="00680546" w:rsidP="00680546">
                      <w:pPr>
                        <w:pStyle w:val="NoSpacing"/>
                        <w:rPr>
                          <w:rFonts w:ascii="Times New Roman" w:hAnsi="Times New Roman" w:cs="Times New Roman"/>
                        </w:rPr>
                      </w:pPr>
                      <w:r>
                        <w:rPr>
                          <w:rFonts w:ascii="Times New Roman" w:hAnsi="Times New Roman" w:cs="Times New Roman"/>
                        </w:rPr>
                        <w:t xml:space="preserve">Anex 3.4. Final Narrative Report Template </w:t>
                      </w:r>
                    </w:p>
                    <w:p w14:paraId="1A339FD9" w14:textId="77777777" w:rsidR="00680546" w:rsidRPr="000603A9" w:rsidRDefault="00680546" w:rsidP="00680546">
                      <w:pPr>
                        <w:pStyle w:val="NoSpacing"/>
                        <w:rPr>
                          <w:rFonts w:ascii="Times New Roman" w:hAnsi="Times New Roman" w:cs="Times New Roman"/>
                        </w:rPr>
                      </w:pPr>
                    </w:p>
                    <w:p w14:paraId="4987F83C" w14:textId="77777777" w:rsidR="00680546" w:rsidRPr="007476BC" w:rsidRDefault="00680546" w:rsidP="00680546">
                      <w:pPr>
                        <w:spacing w:after="0"/>
                        <w:rPr>
                          <w:rFonts w:ascii="Times New Roman" w:eastAsia="Times New Roman" w:hAnsi="Times New Roman" w:cs="Times New Roman"/>
                          <w:szCs w:val="20"/>
                        </w:rPr>
                      </w:pPr>
                      <w:r w:rsidRPr="007476BC">
                        <w:rPr>
                          <w:rFonts w:ascii="Times New Roman" w:eastAsia="Times New Roman" w:hAnsi="Times New Roman" w:cs="Times New Roman"/>
                          <w:szCs w:val="20"/>
                        </w:rPr>
                        <w:t>The Contract enters into force upon signature by both contracting parties.</w:t>
                      </w:r>
                    </w:p>
                    <w:p w14:paraId="004AFCAD" w14:textId="77777777" w:rsidR="00680546" w:rsidRDefault="00680546" w:rsidP="00680546">
                      <w:pPr>
                        <w:spacing w:after="0"/>
                        <w:rPr>
                          <w:rFonts w:ascii="Times New Roman" w:eastAsia="Times New Roman" w:hAnsi="Times New Roman" w:cs="Times New Roman"/>
                          <w:szCs w:val="20"/>
                        </w:rPr>
                      </w:pPr>
                      <w:r w:rsidRPr="007476BC">
                        <w:rPr>
                          <w:rFonts w:ascii="Times New Roman" w:eastAsia="Times New Roman" w:hAnsi="Times New Roman" w:cs="Times New Roman"/>
                          <w:szCs w:val="20"/>
                        </w:rPr>
                        <w:t>This Contract is made in 3 (three) identical copies, of which the Beneficiary retains 1 (one) copy and REDI retains 2 (two) copies.</w:t>
                      </w:r>
                    </w:p>
                    <w:p w14:paraId="557D3401" w14:textId="77777777" w:rsidR="009A203A" w:rsidRPr="007476BC" w:rsidRDefault="009A203A" w:rsidP="00680546">
                      <w:pPr>
                        <w:spacing w:after="0"/>
                        <w:rPr>
                          <w:rFonts w:ascii="Times New Roman" w:eastAsia="Times New Roman" w:hAnsi="Times New Roman" w:cs="Times New Roman"/>
                          <w:szCs w:val="20"/>
                        </w:rPr>
                      </w:pPr>
                    </w:p>
                    <w:p w14:paraId="510F03D5" w14:textId="76481EC4" w:rsidR="00680546" w:rsidRDefault="007D1903" w:rsidP="00680546">
                      <w:pPr>
                        <w:rPr>
                          <w:rFonts w:ascii="Times New Roman" w:eastAsia="Times New Roman" w:hAnsi="Times New Roman" w:cs="Times New Roman"/>
                          <w:b/>
                          <w:bCs/>
                          <w:szCs w:val="20"/>
                        </w:rPr>
                      </w:pPr>
                      <w:r w:rsidRPr="00AB6C86">
                        <w:rPr>
                          <w:rFonts w:ascii="Times New Roman" w:eastAsia="Times New Roman" w:hAnsi="Times New Roman" w:cs="Times New Roman"/>
                          <w:b/>
                          <w:bCs/>
                          <w:szCs w:val="20"/>
                        </w:rPr>
                        <w:t>Roma Entrepreneurship Development Initiative (REDI)</w:t>
                      </w:r>
                    </w:p>
                    <w:p w14:paraId="3FF0B4AB" w14:textId="56AF6C32" w:rsidR="007D1903" w:rsidRDefault="007D1903" w:rsidP="00680546">
                      <w:pPr>
                        <w:rPr>
                          <w:rFonts w:ascii="Times New Roman" w:hAnsi="Times New Roman" w:cs="Times New Roman"/>
                        </w:rPr>
                      </w:pPr>
                      <w:r>
                        <w:rPr>
                          <w:rFonts w:ascii="Times New Roman" w:eastAsia="Times New Roman" w:hAnsi="Times New Roman" w:cs="Times New Roman"/>
                          <w:b/>
                          <w:bCs/>
                          <w:szCs w:val="20"/>
                        </w:rPr>
                        <w:t>Barbara Jovanovic – Authorized Representative</w:t>
                      </w:r>
                    </w:p>
                    <w:p w14:paraId="7689EAA2" w14:textId="77777777" w:rsidR="009A203A" w:rsidRDefault="009A203A" w:rsidP="00680546">
                      <w:pPr>
                        <w:rPr>
                          <w:rFonts w:ascii="Times New Roman" w:hAnsi="Times New Roman" w:cs="Times New Roman"/>
                        </w:rPr>
                      </w:pPr>
                    </w:p>
                    <w:p w14:paraId="50047FB2" w14:textId="77777777" w:rsidR="009A203A" w:rsidRPr="00F57244" w:rsidRDefault="009A203A" w:rsidP="00680546">
                      <w:pPr>
                        <w:rPr>
                          <w:rFonts w:ascii="Times New Roman" w:hAnsi="Times New Roman" w:cs="Times New Roman"/>
                        </w:rPr>
                      </w:pPr>
                    </w:p>
                    <w:p w14:paraId="4812D373" w14:textId="77777777" w:rsidR="00680546" w:rsidRPr="00F57244" w:rsidRDefault="00680546" w:rsidP="00680546">
                      <w:pPr>
                        <w:spacing w:after="0"/>
                        <w:rPr>
                          <w:rFonts w:ascii="Times New Roman" w:hAnsi="Times New Roman" w:cs="Times New Roman"/>
                        </w:rPr>
                      </w:pPr>
                      <w:r w:rsidRPr="007476BC">
                        <w:rPr>
                          <w:rFonts w:ascii="Times New Roman" w:hAnsi="Times New Roman" w:cs="Times New Roman"/>
                          <w:noProof/>
                        </w:rPr>
                        <w:drawing>
                          <wp:inline distT="0" distB="0" distL="0" distR="0" wp14:anchorId="4708A865" wp14:editId="32311816">
                            <wp:extent cx="2165350" cy="14605"/>
                            <wp:effectExtent l="0" t="0" r="0" b="0"/>
                            <wp:docPr id="1766095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14605"/>
                                    </a:xfrm>
                                    <a:prstGeom prst="rect">
                                      <a:avLst/>
                                    </a:prstGeom>
                                    <a:noFill/>
                                    <a:ln>
                                      <a:noFill/>
                                    </a:ln>
                                  </pic:spPr>
                                </pic:pic>
                              </a:graphicData>
                            </a:graphic>
                          </wp:inline>
                        </w:drawing>
                      </w:r>
                    </w:p>
                    <w:p w14:paraId="1546D126" w14:textId="77777777" w:rsidR="00680546" w:rsidRDefault="00680546" w:rsidP="00680546">
                      <w:pPr>
                        <w:spacing w:after="0"/>
                        <w:rPr>
                          <w:rFonts w:ascii="Times New Roman" w:hAnsi="Times New Roman" w:cs="Times New Roman"/>
                        </w:rPr>
                      </w:pPr>
                      <w:r w:rsidRPr="00F57244">
                        <w:rPr>
                          <w:rFonts w:ascii="Times New Roman" w:hAnsi="Times New Roman" w:cs="Times New Roman"/>
                        </w:rPr>
                        <w:t>(signature and stamp)</w:t>
                      </w:r>
                    </w:p>
                    <w:p w14:paraId="41AA83C9" w14:textId="77777777" w:rsidR="009A203A" w:rsidRDefault="009A203A" w:rsidP="00680546">
                      <w:pPr>
                        <w:spacing w:after="0"/>
                        <w:rPr>
                          <w:rFonts w:ascii="Times New Roman" w:hAnsi="Times New Roman" w:cs="Times New Roman"/>
                        </w:rPr>
                      </w:pPr>
                    </w:p>
                    <w:p w14:paraId="06E756FB" w14:textId="77777777" w:rsidR="009A203A" w:rsidRPr="00F57244" w:rsidRDefault="009A203A" w:rsidP="00680546">
                      <w:pPr>
                        <w:spacing w:after="0"/>
                        <w:rPr>
                          <w:rFonts w:ascii="Times New Roman" w:hAnsi="Times New Roman" w:cs="Times New Roman"/>
                        </w:rPr>
                      </w:pPr>
                    </w:p>
                    <w:p w14:paraId="58D267A2" w14:textId="77777777" w:rsidR="00680546" w:rsidRDefault="00680546" w:rsidP="00680546">
                      <w:pPr>
                        <w:rPr>
                          <w:rFonts w:ascii="Times New Roman" w:hAnsi="Times New Roman" w:cs="Times New Roman"/>
                        </w:rPr>
                      </w:pPr>
                      <w:r w:rsidRPr="00F57244">
                        <w:rPr>
                          <w:rFonts w:ascii="Times New Roman" w:hAnsi="Times New Roman" w:cs="Times New Roman"/>
                        </w:rPr>
                        <w:t xml:space="preserve">Beneficiary </w:t>
                      </w:r>
                    </w:p>
                    <w:p w14:paraId="1ADEA0F9" w14:textId="77777777" w:rsidR="00680546" w:rsidRDefault="00680546" w:rsidP="00680546">
                      <w:pPr>
                        <w:rPr>
                          <w:rFonts w:ascii="Times New Roman" w:hAnsi="Times New Roman" w:cs="Times New Roman"/>
                        </w:rPr>
                      </w:pPr>
                    </w:p>
                    <w:p w14:paraId="3C299045" w14:textId="77777777" w:rsidR="00A15A19" w:rsidRDefault="00A15A19" w:rsidP="00680546">
                      <w:pPr>
                        <w:rPr>
                          <w:rFonts w:ascii="Times New Roman" w:hAnsi="Times New Roman" w:cs="Times New Roman"/>
                        </w:rPr>
                      </w:pPr>
                    </w:p>
                    <w:p w14:paraId="4C7BE0DF" w14:textId="77777777" w:rsidR="00A15A19" w:rsidRDefault="00A15A19" w:rsidP="00680546">
                      <w:pPr>
                        <w:rPr>
                          <w:rFonts w:ascii="Times New Roman" w:hAnsi="Times New Roman" w:cs="Times New Roman"/>
                        </w:rPr>
                      </w:pPr>
                    </w:p>
                    <w:p w14:paraId="69D2323E" w14:textId="77777777" w:rsidR="00680546" w:rsidRPr="00F57244" w:rsidRDefault="00680546" w:rsidP="00A15A19">
                      <w:pPr>
                        <w:spacing w:after="0"/>
                        <w:rPr>
                          <w:rFonts w:ascii="Times New Roman" w:hAnsi="Times New Roman" w:cs="Times New Roman"/>
                        </w:rPr>
                      </w:pPr>
                      <w:r w:rsidRPr="007476BC">
                        <w:rPr>
                          <w:rFonts w:ascii="Times New Roman" w:hAnsi="Times New Roman" w:cs="Times New Roman"/>
                          <w:noProof/>
                        </w:rPr>
                        <w:drawing>
                          <wp:inline distT="0" distB="0" distL="0" distR="0" wp14:anchorId="2075E554" wp14:editId="65EB791E">
                            <wp:extent cx="2165350" cy="14605"/>
                            <wp:effectExtent l="0" t="0" r="0" b="0"/>
                            <wp:docPr id="8882740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14605"/>
                                    </a:xfrm>
                                    <a:prstGeom prst="rect">
                                      <a:avLst/>
                                    </a:prstGeom>
                                    <a:noFill/>
                                    <a:ln>
                                      <a:noFill/>
                                    </a:ln>
                                  </pic:spPr>
                                </pic:pic>
                              </a:graphicData>
                            </a:graphic>
                          </wp:inline>
                        </w:drawing>
                      </w:r>
                    </w:p>
                    <w:p w14:paraId="6A57D4F1" w14:textId="304C8F00" w:rsidR="009A203A" w:rsidRDefault="00680546" w:rsidP="00A15A19">
                      <w:pPr>
                        <w:spacing w:after="0"/>
                        <w:rPr>
                          <w:rFonts w:ascii="Times New Roman" w:hAnsi="Times New Roman" w:cs="Times New Roman"/>
                        </w:rPr>
                      </w:pPr>
                      <w:r>
                        <w:rPr>
                          <w:rFonts w:ascii="Times New Roman" w:hAnsi="Times New Roman" w:cs="Times New Roman"/>
                        </w:rPr>
                        <w:t>(signature and stamp)</w:t>
                      </w:r>
                    </w:p>
                    <w:p w14:paraId="513437A4" w14:textId="27A429E7" w:rsidR="00680546" w:rsidRPr="00B77A19" w:rsidRDefault="00680546" w:rsidP="00A15A19">
                      <w:pPr>
                        <w:spacing w:after="0"/>
                        <w:rPr>
                          <w:rFonts w:ascii="Times New Roman" w:hAnsi="Times New Roman" w:cs="Times New Roman"/>
                        </w:rPr>
                      </w:pPr>
                      <w:r>
                        <w:rPr>
                          <w:rFonts w:ascii="Times New Roman" w:hAnsi="Times New Roman" w:cs="Times New Roman"/>
                        </w:rPr>
                        <w:t>Date and place</w:t>
                      </w:r>
                      <w:r w:rsidRPr="00B77A19">
                        <w:rPr>
                          <w:rFonts w:ascii="Times New Roman" w:hAnsi="Times New Roman" w:cs="Times New Roman"/>
                        </w:rPr>
                        <w:t xml:space="preserve">: </w:t>
                      </w:r>
                      <w:r>
                        <w:rPr>
                          <w:rFonts w:ascii="Times New Roman" w:hAnsi="Times New Roman" w:cs="Times New Roman"/>
                        </w:rPr>
                        <w:t>Niš</w:t>
                      </w:r>
                      <w:r w:rsidR="00221921">
                        <w:rPr>
                          <w:rFonts w:ascii="Times New Roman" w:hAnsi="Times New Roman" w:cs="Times New Roman"/>
                        </w:rPr>
                        <w:t>,__________________</w:t>
                      </w:r>
                      <w:bookmarkStart w:id="13" w:name="_GoBack"/>
                      <w:bookmarkEnd w:id="13"/>
                      <w:r w:rsidR="00221921">
                        <w:rPr>
                          <w:rFonts w:ascii="Times New Roman" w:hAnsi="Times New Roman" w:cs="Times New Roman"/>
                        </w:rPr>
                        <w:t>.</w:t>
                      </w:r>
                    </w:p>
                    <w:p w14:paraId="5B477DFF" w14:textId="77777777" w:rsidR="00680546" w:rsidRDefault="00680546" w:rsidP="00680546"/>
                  </w:txbxContent>
                </v:textbox>
                <w10:wrap anchorx="margin"/>
              </v:shape>
            </w:pict>
          </mc:Fallback>
        </mc:AlternateContent>
      </w:r>
    </w:p>
    <w:p w14:paraId="3F2DFAF7" w14:textId="6DA63F63" w:rsidR="004A0AC3" w:rsidRDefault="004A0AC3" w:rsidP="00B77A19">
      <w:pPr>
        <w:tabs>
          <w:tab w:val="left" w:pos="1267"/>
        </w:tabs>
        <w:rPr>
          <w:rFonts w:asciiTheme="minorHAnsi" w:hAnsiTheme="minorHAnsi" w:cstheme="minorHAnsi"/>
          <w:sz w:val="24"/>
          <w:szCs w:val="24"/>
        </w:rPr>
      </w:pPr>
    </w:p>
    <w:p w14:paraId="767E8972" w14:textId="37B3D759" w:rsidR="00B77A19" w:rsidRPr="00B77A19" w:rsidRDefault="00B77A19" w:rsidP="007476BC">
      <w:pPr>
        <w:rPr>
          <w:rFonts w:asciiTheme="minorHAnsi" w:hAnsiTheme="minorHAnsi" w:cstheme="minorHAnsi"/>
          <w:sz w:val="24"/>
          <w:szCs w:val="24"/>
        </w:rPr>
      </w:pPr>
    </w:p>
    <w:sectPr w:rsidR="00B77A19" w:rsidRPr="00B77A19" w:rsidSect="00D417F4">
      <w:headerReference w:type="default" r:id="rId10"/>
      <w:footerReference w:type="even" r:id="rId11"/>
      <w:footerReference w:type="default" r:id="rId12"/>
      <w:footerReference w:type="first" r:id="rId13"/>
      <w:pgSz w:w="11906" w:h="16838" w:code="9"/>
      <w:pgMar w:top="1440" w:right="1080" w:bottom="1440"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9792E" w14:textId="77777777" w:rsidR="00B60BEB" w:rsidRDefault="00B60BEB" w:rsidP="00FB3B30">
      <w:pPr>
        <w:spacing w:after="0" w:line="240" w:lineRule="auto"/>
      </w:pPr>
      <w:r>
        <w:separator/>
      </w:r>
    </w:p>
  </w:endnote>
  <w:endnote w:type="continuationSeparator" w:id="0">
    <w:p w14:paraId="5C43EE83" w14:textId="77777777" w:rsidR="00B60BEB" w:rsidRDefault="00B60BEB" w:rsidP="00FB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09169" w14:textId="77777777" w:rsidR="00CF2BCE" w:rsidRPr="0095779A" w:rsidRDefault="00CF2BCE" w:rsidP="0095779A">
    <w:pPr>
      <w:pStyle w:val="Footer"/>
      <w:jc w:val="center"/>
      <w:rPr>
        <w:rFonts w:ascii="Book Antiqua" w:hAnsi="Book Antiqua"/>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593F" w14:textId="77777777" w:rsidR="003C7FC6" w:rsidRPr="003C7FC6" w:rsidRDefault="003C7FC6" w:rsidP="003C7FC6">
    <w:pPr>
      <w:pStyle w:val="Footer"/>
      <w:tabs>
        <w:tab w:val="left" w:pos="8070"/>
      </w:tabs>
      <w:rPr>
        <w:sz w:val="22"/>
        <w:szCs w:val="44"/>
      </w:rPr>
    </w:pPr>
  </w:p>
  <w:p w14:paraId="749BC244" w14:textId="77777777" w:rsidR="003C7FC6" w:rsidRDefault="003C7FC6" w:rsidP="003C7FC6">
    <w:pPr>
      <w:pStyle w:val="Footer"/>
      <w:tabs>
        <w:tab w:val="left" w:pos="8070"/>
      </w:tabs>
      <w:ind w:left="570" w:firstLine="1590"/>
    </w:pPr>
  </w:p>
  <w:p w14:paraId="167898A0" w14:textId="77777777" w:rsidR="003C7FC6" w:rsidRPr="003C7FC6" w:rsidRDefault="003C7FC6" w:rsidP="003C7FC6">
    <w:pPr>
      <w:pStyle w:val="Footer"/>
      <w:tabs>
        <w:tab w:val="left" w:pos="8070"/>
      </w:tabs>
    </w:pPr>
  </w:p>
  <w:p w14:paraId="2B83F796" w14:textId="77777777" w:rsidR="00F65CE5" w:rsidRDefault="00F65CE5" w:rsidP="000A513F">
    <w:pPr>
      <w:pStyle w:val="Footer"/>
      <w:tabs>
        <w:tab w:val="left" w:pos="7007"/>
      </w:tabs>
    </w:pPr>
  </w:p>
  <w:p w14:paraId="00BDF795" w14:textId="77777777" w:rsidR="00F65CE5" w:rsidRDefault="00F65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3846" w14:textId="77777777" w:rsidR="00CF2BCE" w:rsidRPr="0095779A" w:rsidRDefault="00CF2BCE" w:rsidP="0095779A">
    <w:pPr>
      <w:pStyle w:val="Footer"/>
      <w:jc w:val="center"/>
      <w:rPr>
        <w:rFonts w:ascii="Book Antiqua" w:hAnsi="Book Antiqu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95155" w14:textId="77777777" w:rsidR="00B60BEB" w:rsidRDefault="00B60BEB" w:rsidP="00FB3B30">
      <w:pPr>
        <w:spacing w:after="0" w:line="240" w:lineRule="auto"/>
      </w:pPr>
      <w:r>
        <w:separator/>
      </w:r>
    </w:p>
  </w:footnote>
  <w:footnote w:type="continuationSeparator" w:id="0">
    <w:p w14:paraId="0446E01A" w14:textId="77777777" w:rsidR="00B60BEB" w:rsidRDefault="00B60BEB" w:rsidP="00FB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35E1" w14:textId="1AC15E4C" w:rsidR="00895015" w:rsidRPr="00895015" w:rsidRDefault="00895015" w:rsidP="00895015">
    <w:pPr>
      <w:pStyle w:val="Header"/>
      <w:tabs>
        <w:tab w:val="left" w:pos="4092"/>
      </w:tabs>
      <w:jc w:val="center"/>
      <w:rPr>
        <w:rFonts w:ascii="Arial" w:hAnsi="Arial" w:cs="Arial"/>
        <w:b/>
        <w:sz w:val="24"/>
        <w:szCs w:val="24"/>
      </w:rPr>
    </w:pPr>
    <w:r w:rsidRPr="00895015">
      <w:rPr>
        <w:rFonts w:ascii="Arial" w:hAnsi="Arial" w:cs="Arial"/>
        <w:noProof/>
        <w:sz w:val="24"/>
        <w:szCs w:val="24"/>
      </w:rPr>
      <w:drawing>
        <wp:anchor distT="0" distB="0" distL="0" distR="0" simplePos="0" relativeHeight="251660288" behindDoc="1" locked="0" layoutInCell="1" allowOverlap="1" wp14:anchorId="19F1A782" wp14:editId="66B3F2A7">
          <wp:simplePos x="0" y="0"/>
          <wp:positionH relativeFrom="page">
            <wp:posOffset>914400</wp:posOffset>
          </wp:positionH>
          <wp:positionV relativeFrom="page">
            <wp:posOffset>457200</wp:posOffset>
          </wp:positionV>
          <wp:extent cx="1835403" cy="701040"/>
          <wp:effectExtent l="0" t="0" r="0" b="0"/>
          <wp:wrapNone/>
          <wp:docPr id="5" name="image1.jpeg"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medium confidence"/>
                  <pic:cNvPicPr/>
                </pic:nvPicPr>
                <pic:blipFill>
                  <a:blip r:embed="rId1" cstate="print"/>
                  <a:stretch>
                    <a:fillRect/>
                  </a:stretch>
                </pic:blipFill>
                <pic:spPr>
                  <a:xfrm>
                    <a:off x="0" y="0"/>
                    <a:ext cx="1835403" cy="701040"/>
                  </a:xfrm>
                  <a:prstGeom prst="rect">
                    <a:avLst/>
                  </a:prstGeom>
                </pic:spPr>
              </pic:pic>
            </a:graphicData>
          </a:graphic>
        </wp:anchor>
      </w:drawing>
    </w:r>
  </w:p>
  <w:p w14:paraId="15D5F1AD" w14:textId="77777777" w:rsidR="00895015" w:rsidRPr="00895015" w:rsidRDefault="00895015" w:rsidP="00895015">
    <w:pPr>
      <w:pStyle w:val="Header"/>
      <w:tabs>
        <w:tab w:val="left" w:pos="4092"/>
      </w:tabs>
      <w:jc w:val="center"/>
      <w:rPr>
        <w:rFonts w:ascii="Arial" w:hAnsi="Arial" w:cs="Arial"/>
        <w:b/>
        <w:sz w:val="24"/>
        <w:szCs w:val="24"/>
      </w:rPr>
    </w:pPr>
  </w:p>
  <w:p w14:paraId="4BA533C4" w14:textId="77777777" w:rsidR="00895015" w:rsidRPr="00895015" w:rsidRDefault="00895015" w:rsidP="00895015">
    <w:pPr>
      <w:pStyle w:val="Header"/>
      <w:tabs>
        <w:tab w:val="left" w:pos="4092"/>
      </w:tabs>
      <w:jc w:val="center"/>
      <w:rPr>
        <w:rFonts w:ascii="Arial" w:hAnsi="Arial" w:cs="Arial"/>
        <w:b/>
        <w:sz w:val="24"/>
        <w:szCs w:val="24"/>
      </w:rPr>
    </w:pPr>
  </w:p>
  <w:p w14:paraId="1BBFCFB4" w14:textId="77777777" w:rsidR="00895015" w:rsidRPr="00895015" w:rsidRDefault="00895015" w:rsidP="00895015">
    <w:pPr>
      <w:pStyle w:val="Header"/>
      <w:tabs>
        <w:tab w:val="left" w:pos="4092"/>
      </w:tabs>
      <w:rPr>
        <w:rFonts w:ascii="Arial" w:hAnsi="Arial" w:cs="Arial"/>
        <w:b/>
        <w:sz w:val="24"/>
        <w:szCs w:val="24"/>
      </w:rPr>
    </w:pPr>
  </w:p>
  <w:p w14:paraId="288FFCA4" w14:textId="77777777" w:rsidR="00895015" w:rsidRPr="00895015" w:rsidRDefault="00895015" w:rsidP="00895015">
    <w:pPr>
      <w:pStyle w:val="Header"/>
      <w:tabs>
        <w:tab w:val="left" w:pos="4092"/>
      </w:tabs>
      <w:jc w:val="center"/>
      <w:rPr>
        <w:rFonts w:ascii="Arial" w:hAnsi="Arial" w:cs="Arial"/>
        <w:b/>
        <w:sz w:val="24"/>
        <w:szCs w:val="24"/>
      </w:rPr>
    </w:pPr>
  </w:p>
  <w:p w14:paraId="36DBE7A9" w14:textId="77777777" w:rsidR="002E5E0E" w:rsidRDefault="002E5E0E" w:rsidP="00232D99">
    <w:pPr>
      <w:pStyle w:val="Header"/>
      <w:tabs>
        <w:tab w:val="left" w:pos="4092"/>
      </w:tabs>
      <w:jc w:val="center"/>
      <w:rPr>
        <w:rFonts w:ascii="Arial" w:hAnsi="Arial" w:cs="Arial"/>
        <w:b/>
        <w:sz w:val="24"/>
        <w:szCs w:val="24"/>
      </w:rPr>
    </w:pPr>
    <w:r w:rsidRPr="002E5E0E">
      <w:rPr>
        <w:rFonts w:ascii="Arial" w:hAnsi="Arial" w:cs="Arial"/>
        <w:b/>
        <w:sz w:val="24"/>
        <w:szCs w:val="24"/>
      </w:rPr>
      <w:t>INICIJATIVA ZA RAZVOJ ROMSKOG PREDUZETNIŠTVA REDI SRBIJA</w:t>
    </w:r>
  </w:p>
  <w:p w14:paraId="2D530E32" w14:textId="77777777" w:rsidR="00895015" w:rsidRPr="00895015" w:rsidRDefault="00895015" w:rsidP="00232D99">
    <w:pPr>
      <w:pStyle w:val="Header"/>
      <w:tabs>
        <w:tab w:val="left" w:pos="4092"/>
      </w:tabs>
      <w:jc w:val="center"/>
      <w:rPr>
        <w:rFonts w:ascii="Arial" w:hAnsi="Arial" w:cs="Arial"/>
        <w:b/>
        <w:sz w:val="24"/>
        <w:szCs w:val="24"/>
      </w:rPr>
    </w:pPr>
    <w:r w:rsidRPr="00895015">
      <w:rPr>
        <w:rFonts w:ascii="Arial" w:hAnsi="Arial" w:cs="Arial"/>
        <w:b/>
        <w:sz w:val="24"/>
        <w:szCs w:val="24"/>
      </w:rPr>
      <w:t>ROMA ENTREPRENEURSHIP DEVELOPMENT INITIATIVE REDI S</w:t>
    </w:r>
    <w:r w:rsidR="002E5E0E">
      <w:rPr>
        <w:rFonts w:ascii="Arial" w:hAnsi="Arial" w:cs="Arial"/>
        <w:b/>
        <w:sz w:val="24"/>
        <w:szCs w:val="24"/>
      </w:rPr>
      <w:t>ERBIA</w:t>
    </w:r>
  </w:p>
  <w:p w14:paraId="665458CC" w14:textId="77777777" w:rsidR="00895015" w:rsidRPr="002E5E0E" w:rsidRDefault="00895015" w:rsidP="00232D99">
    <w:pPr>
      <w:pStyle w:val="Footer"/>
      <w:jc w:val="center"/>
      <w:rPr>
        <w:rFonts w:ascii="Arial" w:hAnsi="Arial" w:cs="Arial"/>
        <w:sz w:val="18"/>
        <w:szCs w:val="18"/>
      </w:rPr>
    </w:pPr>
  </w:p>
  <w:p w14:paraId="4CDF72A2" w14:textId="64168E01" w:rsidR="00895015" w:rsidRPr="002E5E0E" w:rsidRDefault="00232D99" w:rsidP="00232D99">
    <w:pPr>
      <w:jc w:val="center"/>
      <w:rPr>
        <w:rFonts w:ascii="Arial" w:hAnsi="Arial" w:cs="Arial"/>
        <w:sz w:val="18"/>
        <w:szCs w:val="18"/>
      </w:rPr>
    </w:pPr>
    <w:r w:rsidRPr="00232D99">
      <w:rPr>
        <w:rFonts w:ascii="Arial" w:hAnsi="Arial" w:cs="Arial"/>
        <w:sz w:val="18"/>
        <w:szCs w:val="18"/>
      </w:rPr>
      <w:t xml:space="preserve">Адреса: </w:t>
    </w:r>
    <w:r w:rsidR="00A00DE4">
      <w:rPr>
        <w:rFonts w:ascii="Arial" w:hAnsi="Arial" w:cs="Arial"/>
        <w:sz w:val="18"/>
        <w:szCs w:val="18"/>
        <w:lang w:val="sr-Cyrl-RS"/>
      </w:rPr>
      <w:t>Светозара Марковића 7/4</w:t>
    </w:r>
    <w:r w:rsidRPr="00232D99">
      <w:rPr>
        <w:rFonts w:ascii="Arial" w:hAnsi="Arial" w:cs="Arial"/>
        <w:sz w:val="18"/>
        <w:szCs w:val="18"/>
      </w:rPr>
      <w:t xml:space="preserve">, </w:t>
    </w:r>
    <w:r w:rsidR="00A00DE4">
      <w:rPr>
        <w:rFonts w:ascii="Arial" w:hAnsi="Arial" w:cs="Arial"/>
        <w:sz w:val="18"/>
        <w:szCs w:val="18"/>
        <w:lang w:val="sr-Cyrl-RS"/>
      </w:rPr>
      <w:t>Ниш</w:t>
    </w:r>
    <w:r>
      <w:rPr>
        <w:rFonts w:ascii="Arial" w:hAnsi="Arial" w:cs="Arial"/>
        <w:sz w:val="18"/>
        <w:szCs w:val="18"/>
      </w:rPr>
      <w:t xml:space="preserve"> -ht</w:t>
    </w:r>
    <w:r w:rsidR="002E5E0E" w:rsidRPr="002E5E0E">
      <w:rPr>
        <w:rFonts w:ascii="Arial" w:hAnsi="Arial" w:cs="Arial"/>
        <w:sz w:val="18"/>
        <w:szCs w:val="18"/>
      </w:rPr>
      <w:t>tps://redi-ngo.eu</w:t>
    </w:r>
    <w:r>
      <w:rPr>
        <w:rFonts w:ascii="Arial" w:hAnsi="Arial" w:cs="Arial"/>
        <w:sz w:val="18"/>
        <w:szCs w:val="18"/>
      </w:rPr>
      <w:t>/</w:t>
    </w:r>
    <w:r w:rsidR="002E5E0E" w:rsidRPr="002E5E0E">
      <w:rPr>
        <w:rFonts w:ascii="Arial" w:hAnsi="Arial" w:cs="Arial"/>
        <w:sz w:val="18"/>
        <w:szCs w:val="18"/>
      </w:rPr>
      <w:t xml:space="preserve"> - </w:t>
    </w:r>
    <w:r>
      <w:rPr>
        <w:rFonts w:ascii="Arial" w:hAnsi="Arial" w:cs="Arial"/>
        <w:sz w:val="18"/>
        <w:szCs w:val="18"/>
      </w:rPr>
      <w:t>rediserbia</w:t>
    </w:r>
    <w:r w:rsidR="002E5E0E" w:rsidRPr="002E5E0E">
      <w:rPr>
        <w:rFonts w:ascii="Arial" w:hAnsi="Arial" w:cs="Arial"/>
        <w:sz w:val="18"/>
        <w:szCs w:val="18"/>
      </w:rPr>
      <w:t xml:space="preserve">@redi-ngo.eu </w:t>
    </w:r>
    <w:r w:rsidR="00A00DE4">
      <w:rPr>
        <w:rFonts w:ascii="Arial" w:hAnsi="Arial" w:cs="Arial"/>
        <w:sz w:val="18"/>
        <w:szCs w:val="18"/>
      </w:rPr>
      <w:t>–</w:t>
    </w:r>
    <w:r w:rsidR="002E5E0E" w:rsidRPr="002E5E0E">
      <w:rPr>
        <w:rFonts w:ascii="Arial" w:hAnsi="Arial" w:cs="Arial"/>
        <w:sz w:val="18"/>
        <w:szCs w:val="18"/>
      </w:rPr>
      <w:t xml:space="preserve"> </w:t>
    </w:r>
    <w:r w:rsidR="005D5F64">
      <w:rPr>
        <w:rFonts w:ascii="Arial" w:hAnsi="Arial" w:cs="Arial"/>
        <w:sz w:val="18"/>
        <w:szCs w:val="18"/>
      </w:rPr>
      <w:t xml:space="preserve">Address: </w:t>
    </w:r>
    <w:r w:rsidR="00A00DE4">
      <w:rPr>
        <w:rFonts w:ascii="Arial" w:hAnsi="Arial" w:cs="Arial"/>
        <w:sz w:val="18"/>
        <w:szCs w:val="18"/>
      </w:rPr>
      <w:t>Svetozara Markovi</w:t>
    </w:r>
    <w:r w:rsidR="005D5F64">
      <w:rPr>
        <w:rFonts w:ascii="Arial" w:hAnsi="Arial" w:cs="Arial"/>
        <w:sz w:val="18"/>
        <w:szCs w:val="18"/>
      </w:rPr>
      <w:t>c</w:t>
    </w:r>
    <w:r w:rsidR="00A00DE4">
      <w:rPr>
        <w:rFonts w:ascii="Arial" w:hAnsi="Arial" w:cs="Arial"/>
        <w:sz w:val="18"/>
        <w:szCs w:val="18"/>
      </w:rPr>
      <w:t xml:space="preserve">a </w:t>
    </w:r>
    <w:r w:rsidR="005D5F64">
      <w:rPr>
        <w:rFonts w:ascii="Arial" w:hAnsi="Arial" w:cs="Arial"/>
        <w:sz w:val="18"/>
        <w:szCs w:val="18"/>
      </w:rPr>
      <w:t>7/4</w:t>
    </w:r>
    <w:r>
      <w:rPr>
        <w:rFonts w:ascii="Arial" w:hAnsi="Arial" w:cs="Arial"/>
        <w:sz w:val="18"/>
        <w:szCs w:val="18"/>
      </w:rPr>
      <w:t xml:space="preserve">, </w:t>
    </w:r>
    <w:r w:rsidR="00A00DE4">
      <w:rPr>
        <w:rFonts w:ascii="Arial" w:hAnsi="Arial" w:cs="Arial"/>
        <w:sz w:val="18"/>
        <w:szCs w:val="18"/>
      </w:rPr>
      <w:t>Ni</w:t>
    </w:r>
    <w:r w:rsidR="005D5F64">
      <w:rPr>
        <w:rFonts w:ascii="Arial" w:hAnsi="Arial" w:cs="Arial"/>
        <w:sz w:val="18"/>
        <w:szCs w:val="18"/>
      </w:rPr>
      <w:t>s</w:t>
    </w:r>
  </w:p>
  <w:p w14:paraId="333D999A" w14:textId="3F54B721" w:rsidR="00895015" w:rsidRDefault="00045A47" w:rsidP="00895015">
    <w:pPr>
      <w:tabs>
        <w:tab w:val="left" w:pos="7008"/>
      </w:tabs>
    </w:pPr>
    <w:r>
      <w:rPr>
        <w:noProof/>
      </w:rPr>
      <mc:AlternateContent>
        <mc:Choice Requires="wps">
          <w:drawing>
            <wp:anchor distT="4294967295" distB="4294967295" distL="114300" distR="114300" simplePos="0" relativeHeight="251659264" behindDoc="0" locked="0" layoutInCell="1" allowOverlap="1" wp14:anchorId="2070D500" wp14:editId="0C233FD6">
              <wp:simplePos x="0" y="0"/>
              <wp:positionH relativeFrom="column">
                <wp:posOffset>0</wp:posOffset>
              </wp:positionH>
              <wp:positionV relativeFrom="paragraph">
                <wp:posOffset>38099</wp:posOffset>
              </wp:positionV>
              <wp:extent cx="6257925" cy="0"/>
              <wp:effectExtent l="19050" t="38100" r="2857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noFill/>
                      <a:ln w="12700" cap="flat" cmpd="sng" algn="ctr">
                        <a:solidFill>
                          <a:srgbClr val="70AD47">
                            <a:lumMod val="50000"/>
                          </a:srgbClr>
                        </a:solidFill>
                        <a:prstDash val="solid"/>
                        <a:miter lim="800000"/>
                      </a:ln>
                      <a:effectLst>
                        <a:glow rad="25400">
                          <a:srgbClr val="008080">
                            <a:alpha val="10000"/>
                          </a:srgbClr>
                        </a:glow>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9EBB8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pt" to="492.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" strokecolor="#385723" strokeweight="1pt">
              <v:stroke joinstyle="miter"/>
              <o:lock v:ext="edit" shapetype="f"/>
            </v:line>
          </w:pict>
        </mc:Fallback>
      </mc:AlternateContent>
    </w:r>
  </w:p>
  <w:p w14:paraId="1E765C25" w14:textId="3DB9C4D8" w:rsidR="005A21FF" w:rsidRDefault="005A2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232"/>
    <w:multiLevelType w:val="multilevel"/>
    <w:tmpl w:val="18BA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B193C"/>
    <w:multiLevelType w:val="hybridMultilevel"/>
    <w:tmpl w:val="A7A8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47A5"/>
    <w:multiLevelType w:val="multilevel"/>
    <w:tmpl w:val="738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21D6"/>
    <w:multiLevelType w:val="multilevel"/>
    <w:tmpl w:val="A2D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3602C"/>
    <w:multiLevelType w:val="hybridMultilevel"/>
    <w:tmpl w:val="61FA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962B7"/>
    <w:multiLevelType w:val="hybridMultilevel"/>
    <w:tmpl w:val="864ECB08"/>
    <w:lvl w:ilvl="0" w:tplc="EE7A4A0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B7592"/>
    <w:multiLevelType w:val="hybridMultilevel"/>
    <w:tmpl w:val="81F07952"/>
    <w:lvl w:ilvl="0" w:tplc="EE7A4A0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24901"/>
    <w:multiLevelType w:val="multilevel"/>
    <w:tmpl w:val="76A8A70A"/>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33240D"/>
    <w:multiLevelType w:val="hybridMultilevel"/>
    <w:tmpl w:val="77CC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901FA"/>
    <w:multiLevelType w:val="hybridMultilevel"/>
    <w:tmpl w:val="F82C4312"/>
    <w:lvl w:ilvl="0" w:tplc="EE7A4A0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42836"/>
    <w:multiLevelType w:val="hybridMultilevel"/>
    <w:tmpl w:val="B99E79F2"/>
    <w:lvl w:ilvl="0" w:tplc="EE7A4A0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002B5"/>
    <w:multiLevelType w:val="multilevel"/>
    <w:tmpl w:val="0FD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62955"/>
    <w:multiLevelType w:val="multilevel"/>
    <w:tmpl w:val="C93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F0841"/>
    <w:multiLevelType w:val="multilevel"/>
    <w:tmpl w:val="A190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C42E7"/>
    <w:multiLevelType w:val="multilevel"/>
    <w:tmpl w:val="C4A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527905"/>
    <w:multiLevelType w:val="hybridMultilevel"/>
    <w:tmpl w:val="E89C35E4"/>
    <w:lvl w:ilvl="0" w:tplc="EE7A4A0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F6603"/>
    <w:multiLevelType w:val="multilevel"/>
    <w:tmpl w:val="9012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13989"/>
    <w:multiLevelType w:val="multilevel"/>
    <w:tmpl w:val="DEF26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514ABE"/>
    <w:multiLevelType w:val="multilevel"/>
    <w:tmpl w:val="1E4E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7156E"/>
    <w:multiLevelType w:val="multilevel"/>
    <w:tmpl w:val="AC7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197B6A"/>
    <w:multiLevelType w:val="multilevel"/>
    <w:tmpl w:val="BCCC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71C2C"/>
    <w:multiLevelType w:val="hybridMultilevel"/>
    <w:tmpl w:val="0A5024CA"/>
    <w:lvl w:ilvl="0" w:tplc="EE7A4A0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1460C"/>
    <w:multiLevelType w:val="multilevel"/>
    <w:tmpl w:val="1CBA53B6"/>
    <w:lvl w:ilvl="0">
      <w:start w:val="1"/>
      <w:numFmt w:val="bullet"/>
      <w:lvlText w:val=""/>
      <w:lvlJc w:val="center"/>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625D56"/>
    <w:multiLevelType w:val="hybridMultilevel"/>
    <w:tmpl w:val="CBD6569A"/>
    <w:lvl w:ilvl="0" w:tplc="EE7A4A0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00AF1"/>
    <w:multiLevelType w:val="multilevel"/>
    <w:tmpl w:val="E2A6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35B09"/>
    <w:multiLevelType w:val="multilevel"/>
    <w:tmpl w:val="496E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52691"/>
    <w:multiLevelType w:val="multilevel"/>
    <w:tmpl w:val="EB3AC096"/>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8447EF"/>
    <w:multiLevelType w:val="multilevel"/>
    <w:tmpl w:val="ABD0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1"/>
  </w:num>
  <w:num w:numId="4">
    <w:abstractNumId w:val="27"/>
  </w:num>
  <w:num w:numId="5">
    <w:abstractNumId w:val="6"/>
  </w:num>
  <w:num w:numId="6">
    <w:abstractNumId w:val="10"/>
  </w:num>
  <w:num w:numId="7">
    <w:abstractNumId w:val="26"/>
  </w:num>
  <w:num w:numId="8">
    <w:abstractNumId w:val="22"/>
  </w:num>
  <w:num w:numId="9">
    <w:abstractNumId w:val="7"/>
  </w:num>
  <w:num w:numId="10">
    <w:abstractNumId w:val="5"/>
  </w:num>
  <w:num w:numId="11">
    <w:abstractNumId w:val="21"/>
  </w:num>
  <w:num w:numId="12">
    <w:abstractNumId w:val="15"/>
  </w:num>
  <w:num w:numId="13">
    <w:abstractNumId w:val="9"/>
  </w:num>
  <w:num w:numId="14">
    <w:abstractNumId w:val="23"/>
  </w:num>
  <w:num w:numId="1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4"/>
  </w:num>
  <w:num w:numId="20">
    <w:abstractNumId w:val="0"/>
  </w:num>
  <w:num w:numId="21">
    <w:abstractNumId w:val="12"/>
  </w:num>
  <w:num w:numId="22">
    <w:abstractNumId w:val="20"/>
  </w:num>
  <w:num w:numId="23">
    <w:abstractNumId w:val="16"/>
  </w:num>
  <w:num w:numId="24">
    <w:abstractNumId w:val="18"/>
  </w:num>
  <w:num w:numId="25">
    <w:abstractNumId w:val="24"/>
  </w:num>
  <w:num w:numId="26">
    <w:abstractNumId w:val="8"/>
  </w:num>
  <w:num w:numId="27">
    <w:abstractNumId w:val="13"/>
  </w:num>
  <w:num w:numId="28">
    <w:abstractNumId w:val="2"/>
  </w:num>
  <w:num w:numId="29">
    <w:abstractNumId w:val="3"/>
  </w:num>
  <w:num w:numId="30">
    <w:abstractNumId w:val="25"/>
  </w:num>
  <w:num w:numId="3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0" w:nlCheck="1" w:checkStyle="0"/>
  <w:activeWritingStyle w:appName="MSWord" w:lang="en-U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E0"/>
    <w:rsid w:val="00000C7C"/>
    <w:rsid w:val="00000E20"/>
    <w:rsid w:val="00002D2A"/>
    <w:rsid w:val="00003D4E"/>
    <w:rsid w:val="000052E6"/>
    <w:rsid w:val="000055D5"/>
    <w:rsid w:val="000059DB"/>
    <w:rsid w:val="0000681A"/>
    <w:rsid w:val="00006AC0"/>
    <w:rsid w:val="00006BAD"/>
    <w:rsid w:val="00010362"/>
    <w:rsid w:val="00010438"/>
    <w:rsid w:val="000111A8"/>
    <w:rsid w:val="0001122D"/>
    <w:rsid w:val="000119FF"/>
    <w:rsid w:val="00013DAA"/>
    <w:rsid w:val="0001679E"/>
    <w:rsid w:val="00016A9E"/>
    <w:rsid w:val="0001776E"/>
    <w:rsid w:val="00021EF8"/>
    <w:rsid w:val="0002212E"/>
    <w:rsid w:val="00024ECA"/>
    <w:rsid w:val="000257BC"/>
    <w:rsid w:val="00026B8D"/>
    <w:rsid w:val="000277EA"/>
    <w:rsid w:val="00031CEB"/>
    <w:rsid w:val="000320B1"/>
    <w:rsid w:val="00032D0A"/>
    <w:rsid w:val="00032E90"/>
    <w:rsid w:val="000371BD"/>
    <w:rsid w:val="00041282"/>
    <w:rsid w:val="00042E8F"/>
    <w:rsid w:val="00042F7F"/>
    <w:rsid w:val="00045A47"/>
    <w:rsid w:val="000461EB"/>
    <w:rsid w:val="000465FF"/>
    <w:rsid w:val="00046605"/>
    <w:rsid w:val="000467B4"/>
    <w:rsid w:val="00046E9B"/>
    <w:rsid w:val="00047324"/>
    <w:rsid w:val="00050502"/>
    <w:rsid w:val="00051DE3"/>
    <w:rsid w:val="0005358C"/>
    <w:rsid w:val="00053C0B"/>
    <w:rsid w:val="00055C53"/>
    <w:rsid w:val="00056838"/>
    <w:rsid w:val="00056EDA"/>
    <w:rsid w:val="000603A9"/>
    <w:rsid w:val="000630CD"/>
    <w:rsid w:val="00063433"/>
    <w:rsid w:val="00064D3C"/>
    <w:rsid w:val="00065085"/>
    <w:rsid w:val="00066787"/>
    <w:rsid w:val="00067304"/>
    <w:rsid w:val="00067495"/>
    <w:rsid w:val="000676A5"/>
    <w:rsid w:val="00070649"/>
    <w:rsid w:val="0007267A"/>
    <w:rsid w:val="000727FC"/>
    <w:rsid w:val="00073F43"/>
    <w:rsid w:val="000748F5"/>
    <w:rsid w:val="00075487"/>
    <w:rsid w:val="000754DC"/>
    <w:rsid w:val="000759C7"/>
    <w:rsid w:val="00076003"/>
    <w:rsid w:val="000761B6"/>
    <w:rsid w:val="00076354"/>
    <w:rsid w:val="00077793"/>
    <w:rsid w:val="00077B4A"/>
    <w:rsid w:val="000809F7"/>
    <w:rsid w:val="00081524"/>
    <w:rsid w:val="000819F6"/>
    <w:rsid w:val="00081F6C"/>
    <w:rsid w:val="00082356"/>
    <w:rsid w:val="00082FDE"/>
    <w:rsid w:val="000834B9"/>
    <w:rsid w:val="00084F2F"/>
    <w:rsid w:val="000851A8"/>
    <w:rsid w:val="000865EB"/>
    <w:rsid w:val="00094A39"/>
    <w:rsid w:val="000971F4"/>
    <w:rsid w:val="000A0862"/>
    <w:rsid w:val="000A2962"/>
    <w:rsid w:val="000A3339"/>
    <w:rsid w:val="000A4333"/>
    <w:rsid w:val="000A513F"/>
    <w:rsid w:val="000A536E"/>
    <w:rsid w:val="000B0444"/>
    <w:rsid w:val="000B2504"/>
    <w:rsid w:val="000B4BE7"/>
    <w:rsid w:val="000B6822"/>
    <w:rsid w:val="000B76DA"/>
    <w:rsid w:val="000C0377"/>
    <w:rsid w:val="000C0BDA"/>
    <w:rsid w:val="000C1E54"/>
    <w:rsid w:val="000C79F4"/>
    <w:rsid w:val="000D0314"/>
    <w:rsid w:val="000D4577"/>
    <w:rsid w:val="000D7F99"/>
    <w:rsid w:val="000E30FC"/>
    <w:rsid w:val="000E37C2"/>
    <w:rsid w:val="000E3B1B"/>
    <w:rsid w:val="000E3E7B"/>
    <w:rsid w:val="000E40EB"/>
    <w:rsid w:val="000E7731"/>
    <w:rsid w:val="000F5B84"/>
    <w:rsid w:val="000F6464"/>
    <w:rsid w:val="000F69F5"/>
    <w:rsid w:val="000F6B1D"/>
    <w:rsid w:val="00100206"/>
    <w:rsid w:val="00102511"/>
    <w:rsid w:val="001042E4"/>
    <w:rsid w:val="00105462"/>
    <w:rsid w:val="001112D3"/>
    <w:rsid w:val="00113041"/>
    <w:rsid w:val="001134B5"/>
    <w:rsid w:val="0011515E"/>
    <w:rsid w:val="001151B5"/>
    <w:rsid w:val="00121C6E"/>
    <w:rsid w:val="001234BD"/>
    <w:rsid w:val="00124695"/>
    <w:rsid w:val="0012770F"/>
    <w:rsid w:val="001302CD"/>
    <w:rsid w:val="00130BBC"/>
    <w:rsid w:val="00131246"/>
    <w:rsid w:val="00131F41"/>
    <w:rsid w:val="0013246B"/>
    <w:rsid w:val="00132CE6"/>
    <w:rsid w:val="00132DF7"/>
    <w:rsid w:val="00132EF0"/>
    <w:rsid w:val="001348DD"/>
    <w:rsid w:val="001358C9"/>
    <w:rsid w:val="001402AB"/>
    <w:rsid w:val="001403D8"/>
    <w:rsid w:val="00141373"/>
    <w:rsid w:val="001445A7"/>
    <w:rsid w:val="001466BC"/>
    <w:rsid w:val="0015035E"/>
    <w:rsid w:val="00150E7B"/>
    <w:rsid w:val="00151764"/>
    <w:rsid w:val="00153490"/>
    <w:rsid w:val="00153678"/>
    <w:rsid w:val="00153DFE"/>
    <w:rsid w:val="001550A0"/>
    <w:rsid w:val="00155460"/>
    <w:rsid w:val="00155FA9"/>
    <w:rsid w:val="001566C0"/>
    <w:rsid w:val="00161371"/>
    <w:rsid w:val="00165069"/>
    <w:rsid w:val="00165181"/>
    <w:rsid w:val="00165AA5"/>
    <w:rsid w:val="00166825"/>
    <w:rsid w:val="001678B3"/>
    <w:rsid w:val="00171E82"/>
    <w:rsid w:val="00172C35"/>
    <w:rsid w:val="00175AB3"/>
    <w:rsid w:val="00176C12"/>
    <w:rsid w:val="001777F1"/>
    <w:rsid w:val="0018146D"/>
    <w:rsid w:val="00181966"/>
    <w:rsid w:val="001832B0"/>
    <w:rsid w:val="001844DF"/>
    <w:rsid w:val="00184721"/>
    <w:rsid w:val="00184E6B"/>
    <w:rsid w:val="001857E7"/>
    <w:rsid w:val="001871E5"/>
    <w:rsid w:val="001874AC"/>
    <w:rsid w:val="001905FD"/>
    <w:rsid w:val="00193525"/>
    <w:rsid w:val="00195143"/>
    <w:rsid w:val="001979AF"/>
    <w:rsid w:val="001A07E1"/>
    <w:rsid w:val="001A19F6"/>
    <w:rsid w:val="001A1CBF"/>
    <w:rsid w:val="001A1D41"/>
    <w:rsid w:val="001A2ED3"/>
    <w:rsid w:val="001A44E5"/>
    <w:rsid w:val="001A61DC"/>
    <w:rsid w:val="001B2600"/>
    <w:rsid w:val="001B3B8A"/>
    <w:rsid w:val="001B4823"/>
    <w:rsid w:val="001B6CFE"/>
    <w:rsid w:val="001B7C45"/>
    <w:rsid w:val="001C0899"/>
    <w:rsid w:val="001C2442"/>
    <w:rsid w:val="001C281B"/>
    <w:rsid w:val="001C2825"/>
    <w:rsid w:val="001C2DF9"/>
    <w:rsid w:val="001C42D7"/>
    <w:rsid w:val="001C4EC4"/>
    <w:rsid w:val="001C5FC3"/>
    <w:rsid w:val="001C6B70"/>
    <w:rsid w:val="001C7A23"/>
    <w:rsid w:val="001D1085"/>
    <w:rsid w:val="001D116E"/>
    <w:rsid w:val="001D31FB"/>
    <w:rsid w:val="001D3CDD"/>
    <w:rsid w:val="001D4574"/>
    <w:rsid w:val="001D6344"/>
    <w:rsid w:val="001D7654"/>
    <w:rsid w:val="001E097A"/>
    <w:rsid w:val="001E1115"/>
    <w:rsid w:val="001E1289"/>
    <w:rsid w:val="001E282E"/>
    <w:rsid w:val="001E3827"/>
    <w:rsid w:val="001E39B1"/>
    <w:rsid w:val="001E503A"/>
    <w:rsid w:val="001F32DA"/>
    <w:rsid w:val="001F3E41"/>
    <w:rsid w:val="001F6653"/>
    <w:rsid w:val="001F6DBC"/>
    <w:rsid w:val="0020063E"/>
    <w:rsid w:val="0020327C"/>
    <w:rsid w:val="00205774"/>
    <w:rsid w:val="00206214"/>
    <w:rsid w:val="00214876"/>
    <w:rsid w:val="00215C81"/>
    <w:rsid w:val="0021681C"/>
    <w:rsid w:val="00216947"/>
    <w:rsid w:val="0021752E"/>
    <w:rsid w:val="00221255"/>
    <w:rsid w:val="00221921"/>
    <w:rsid w:val="00221A19"/>
    <w:rsid w:val="00222117"/>
    <w:rsid w:val="002243D1"/>
    <w:rsid w:val="00230705"/>
    <w:rsid w:val="00232D99"/>
    <w:rsid w:val="002358C5"/>
    <w:rsid w:val="00236D66"/>
    <w:rsid w:val="00241B29"/>
    <w:rsid w:val="00243FEF"/>
    <w:rsid w:val="00244A4B"/>
    <w:rsid w:val="00246BFF"/>
    <w:rsid w:val="00252049"/>
    <w:rsid w:val="00253A83"/>
    <w:rsid w:val="00253B30"/>
    <w:rsid w:val="002545F6"/>
    <w:rsid w:val="0025478D"/>
    <w:rsid w:val="00254DB8"/>
    <w:rsid w:val="0025790E"/>
    <w:rsid w:val="00257FF3"/>
    <w:rsid w:val="002609D4"/>
    <w:rsid w:val="00262D47"/>
    <w:rsid w:val="002648C3"/>
    <w:rsid w:val="00265682"/>
    <w:rsid w:val="0026656B"/>
    <w:rsid w:val="00266D3D"/>
    <w:rsid w:val="00270DCD"/>
    <w:rsid w:val="00271F97"/>
    <w:rsid w:val="002723E1"/>
    <w:rsid w:val="002726B1"/>
    <w:rsid w:val="00276263"/>
    <w:rsid w:val="00286AF3"/>
    <w:rsid w:val="00292090"/>
    <w:rsid w:val="00295990"/>
    <w:rsid w:val="00295A19"/>
    <w:rsid w:val="00295BA7"/>
    <w:rsid w:val="00296847"/>
    <w:rsid w:val="002B0711"/>
    <w:rsid w:val="002B0C14"/>
    <w:rsid w:val="002B1153"/>
    <w:rsid w:val="002B1629"/>
    <w:rsid w:val="002B3687"/>
    <w:rsid w:val="002B4AF9"/>
    <w:rsid w:val="002B5B43"/>
    <w:rsid w:val="002B6E1E"/>
    <w:rsid w:val="002B7ABB"/>
    <w:rsid w:val="002C0873"/>
    <w:rsid w:val="002C0B70"/>
    <w:rsid w:val="002C0D79"/>
    <w:rsid w:val="002C0D8F"/>
    <w:rsid w:val="002C124C"/>
    <w:rsid w:val="002C4AC3"/>
    <w:rsid w:val="002C53CE"/>
    <w:rsid w:val="002C59E3"/>
    <w:rsid w:val="002D08D5"/>
    <w:rsid w:val="002D21E2"/>
    <w:rsid w:val="002D4815"/>
    <w:rsid w:val="002E220D"/>
    <w:rsid w:val="002E5ACD"/>
    <w:rsid w:val="002E5B49"/>
    <w:rsid w:val="002E5E0E"/>
    <w:rsid w:val="002E668A"/>
    <w:rsid w:val="002E6D79"/>
    <w:rsid w:val="002E6F13"/>
    <w:rsid w:val="002E744C"/>
    <w:rsid w:val="002F0464"/>
    <w:rsid w:val="002F067F"/>
    <w:rsid w:val="002F0AC5"/>
    <w:rsid w:val="002F205F"/>
    <w:rsid w:val="002F2173"/>
    <w:rsid w:val="002F2A04"/>
    <w:rsid w:val="002F2D5D"/>
    <w:rsid w:val="002F3F47"/>
    <w:rsid w:val="002F4E08"/>
    <w:rsid w:val="002F51F8"/>
    <w:rsid w:val="002F6301"/>
    <w:rsid w:val="002F6D3C"/>
    <w:rsid w:val="0030092B"/>
    <w:rsid w:val="0030159B"/>
    <w:rsid w:val="00303F23"/>
    <w:rsid w:val="00304FE0"/>
    <w:rsid w:val="00305DEE"/>
    <w:rsid w:val="00306131"/>
    <w:rsid w:val="00306238"/>
    <w:rsid w:val="00310FC5"/>
    <w:rsid w:val="0031120E"/>
    <w:rsid w:val="00311E60"/>
    <w:rsid w:val="00312569"/>
    <w:rsid w:val="003128AC"/>
    <w:rsid w:val="00312CAB"/>
    <w:rsid w:val="00314226"/>
    <w:rsid w:val="00314B39"/>
    <w:rsid w:val="0031528F"/>
    <w:rsid w:val="00315523"/>
    <w:rsid w:val="003177F7"/>
    <w:rsid w:val="003204BC"/>
    <w:rsid w:val="00323C76"/>
    <w:rsid w:val="00323E4D"/>
    <w:rsid w:val="00324F34"/>
    <w:rsid w:val="00325394"/>
    <w:rsid w:val="0032596B"/>
    <w:rsid w:val="00327DAB"/>
    <w:rsid w:val="00332243"/>
    <w:rsid w:val="00332822"/>
    <w:rsid w:val="00332BC7"/>
    <w:rsid w:val="00335F29"/>
    <w:rsid w:val="00337657"/>
    <w:rsid w:val="003411AF"/>
    <w:rsid w:val="00341F5E"/>
    <w:rsid w:val="003424A8"/>
    <w:rsid w:val="00343219"/>
    <w:rsid w:val="00345B77"/>
    <w:rsid w:val="00346D3F"/>
    <w:rsid w:val="00352EA9"/>
    <w:rsid w:val="00353570"/>
    <w:rsid w:val="00354024"/>
    <w:rsid w:val="00354C91"/>
    <w:rsid w:val="00355A3F"/>
    <w:rsid w:val="00356000"/>
    <w:rsid w:val="0035656E"/>
    <w:rsid w:val="00356A95"/>
    <w:rsid w:val="00356F3D"/>
    <w:rsid w:val="00360200"/>
    <w:rsid w:val="00361079"/>
    <w:rsid w:val="0036289B"/>
    <w:rsid w:val="00365F3E"/>
    <w:rsid w:val="00367256"/>
    <w:rsid w:val="00367783"/>
    <w:rsid w:val="00373446"/>
    <w:rsid w:val="003751DA"/>
    <w:rsid w:val="00375905"/>
    <w:rsid w:val="00376767"/>
    <w:rsid w:val="0037732E"/>
    <w:rsid w:val="003817B1"/>
    <w:rsid w:val="00383C14"/>
    <w:rsid w:val="00384408"/>
    <w:rsid w:val="00385C87"/>
    <w:rsid w:val="00385DF1"/>
    <w:rsid w:val="003863E0"/>
    <w:rsid w:val="003918CA"/>
    <w:rsid w:val="00392A2E"/>
    <w:rsid w:val="00396BEE"/>
    <w:rsid w:val="003A15C6"/>
    <w:rsid w:val="003A2C6A"/>
    <w:rsid w:val="003A52E3"/>
    <w:rsid w:val="003B09FB"/>
    <w:rsid w:val="003B1444"/>
    <w:rsid w:val="003B2414"/>
    <w:rsid w:val="003B47E0"/>
    <w:rsid w:val="003B6049"/>
    <w:rsid w:val="003B6460"/>
    <w:rsid w:val="003B7EAE"/>
    <w:rsid w:val="003C0A64"/>
    <w:rsid w:val="003C1612"/>
    <w:rsid w:val="003C1D60"/>
    <w:rsid w:val="003C2D68"/>
    <w:rsid w:val="003C2DB7"/>
    <w:rsid w:val="003C4350"/>
    <w:rsid w:val="003C5B6F"/>
    <w:rsid w:val="003C6DB9"/>
    <w:rsid w:val="003C7222"/>
    <w:rsid w:val="003C7FC6"/>
    <w:rsid w:val="003D1BFF"/>
    <w:rsid w:val="003D5080"/>
    <w:rsid w:val="003E0BF5"/>
    <w:rsid w:val="003E36DE"/>
    <w:rsid w:val="003E6A3D"/>
    <w:rsid w:val="003F2B51"/>
    <w:rsid w:val="003F36DA"/>
    <w:rsid w:val="003F4762"/>
    <w:rsid w:val="003F52E4"/>
    <w:rsid w:val="003F66D3"/>
    <w:rsid w:val="003F74D1"/>
    <w:rsid w:val="00403D7A"/>
    <w:rsid w:val="00405F23"/>
    <w:rsid w:val="004113C3"/>
    <w:rsid w:val="00411D6B"/>
    <w:rsid w:val="0041203F"/>
    <w:rsid w:val="00412455"/>
    <w:rsid w:val="00413F91"/>
    <w:rsid w:val="00414103"/>
    <w:rsid w:val="00414B06"/>
    <w:rsid w:val="00415ADC"/>
    <w:rsid w:val="00420918"/>
    <w:rsid w:val="00422B5A"/>
    <w:rsid w:val="00422CF4"/>
    <w:rsid w:val="00424013"/>
    <w:rsid w:val="00424ABF"/>
    <w:rsid w:val="00431E5C"/>
    <w:rsid w:val="00433F4E"/>
    <w:rsid w:val="00433FCA"/>
    <w:rsid w:val="00434D73"/>
    <w:rsid w:val="00435AA6"/>
    <w:rsid w:val="0043658C"/>
    <w:rsid w:val="00436E76"/>
    <w:rsid w:val="0044068D"/>
    <w:rsid w:val="00441E99"/>
    <w:rsid w:val="00442D31"/>
    <w:rsid w:val="00445A8B"/>
    <w:rsid w:val="00446231"/>
    <w:rsid w:val="00446761"/>
    <w:rsid w:val="00451612"/>
    <w:rsid w:val="0045252D"/>
    <w:rsid w:val="00454200"/>
    <w:rsid w:val="00455751"/>
    <w:rsid w:val="00456623"/>
    <w:rsid w:val="004618F2"/>
    <w:rsid w:val="00471516"/>
    <w:rsid w:val="00475C91"/>
    <w:rsid w:val="004763F9"/>
    <w:rsid w:val="00480504"/>
    <w:rsid w:val="00482DA1"/>
    <w:rsid w:val="00482F91"/>
    <w:rsid w:val="004847D1"/>
    <w:rsid w:val="00485137"/>
    <w:rsid w:val="00487C7A"/>
    <w:rsid w:val="00491718"/>
    <w:rsid w:val="00494D30"/>
    <w:rsid w:val="004A0AC3"/>
    <w:rsid w:val="004A3D3F"/>
    <w:rsid w:val="004A5EB3"/>
    <w:rsid w:val="004A65B0"/>
    <w:rsid w:val="004A6715"/>
    <w:rsid w:val="004B1619"/>
    <w:rsid w:val="004B3054"/>
    <w:rsid w:val="004B4D38"/>
    <w:rsid w:val="004B7721"/>
    <w:rsid w:val="004C011A"/>
    <w:rsid w:val="004C5CB1"/>
    <w:rsid w:val="004C5E5E"/>
    <w:rsid w:val="004C7950"/>
    <w:rsid w:val="004C7F07"/>
    <w:rsid w:val="004C7F53"/>
    <w:rsid w:val="004D1960"/>
    <w:rsid w:val="004D3E11"/>
    <w:rsid w:val="004D4598"/>
    <w:rsid w:val="004D4A55"/>
    <w:rsid w:val="004E13AA"/>
    <w:rsid w:val="004E51D5"/>
    <w:rsid w:val="004E582F"/>
    <w:rsid w:val="004F091D"/>
    <w:rsid w:val="004F0C53"/>
    <w:rsid w:val="004F1386"/>
    <w:rsid w:val="004F2292"/>
    <w:rsid w:val="004F4802"/>
    <w:rsid w:val="004F4EE4"/>
    <w:rsid w:val="004F591A"/>
    <w:rsid w:val="004F5A56"/>
    <w:rsid w:val="004F7418"/>
    <w:rsid w:val="004F795A"/>
    <w:rsid w:val="004F7F66"/>
    <w:rsid w:val="005068FD"/>
    <w:rsid w:val="00507CE4"/>
    <w:rsid w:val="005102AE"/>
    <w:rsid w:val="0051748D"/>
    <w:rsid w:val="00527FDA"/>
    <w:rsid w:val="00531F95"/>
    <w:rsid w:val="005362F3"/>
    <w:rsid w:val="00536C47"/>
    <w:rsid w:val="00542B6D"/>
    <w:rsid w:val="005433B3"/>
    <w:rsid w:val="00543E36"/>
    <w:rsid w:val="00546735"/>
    <w:rsid w:val="0054783C"/>
    <w:rsid w:val="005504FD"/>
    <w:rsid w:val="00553EDF"/>
    <w:rsid w:val="0055400B"/>
    <w:rsid w:val="0056027C"/>
    <w:rsid w:val="00560F15"/>
    <w:rsid w:val="0056135D"/>
    <w:rsid w:val="00561E1A"/>
    <w:rsid w:val="0056628F"/>
    <w:rsid w:val="00567010"/>
    <w:rsid w:val="00571135"/>
    <w:rsid w:val="00571226"/>
    <w:rsid w:val="005717D8"/>
    <w:rsid w:val="00573210"/>
    <w:rsid w:val="005811EE"/>
    <w:rsid w:val="00581A51"/>
    <w:rsid w:val="00581FAE"/>
    <w:rsid w:val="00582B53"/>
    <w:rsid w:val="00584358"/>
    <w:rsid w:val="00591E4F"/>
    <w:rsid w:val="005927E8"/>
    <w:rsid w:val="00592C3B"/>
    <w:rsid w:val="00594BB2"/>
    <w:rsid w:val="00596D7F"/>
    <w:rsid w:val="00597EFC"/>
    <w:rsid w:val="005A21FF"/>
    <w:rsid w:val="005A2493"/>
    <w:rsid w:val="005A2B70"/>
    <w:rsid w:val="005A30F1"/>
    <w:rsid w:val="005A5C8A"/>
    <w:rsid w:val="005A7EF4"/>
    <w:rsid w:val="005B1A34"/>
    <w:rsid w:val="005B27A5"/>
    <w:rsid w:val="005C045E"/>
    <w:rsid w:val="005C2CC0"/>
    <w:rsid w:val="005C2E80"/>
    <w:rsid w:val="005C3A8A"/>
    <w:rsid w:val="005C660C"/>
    <w:rsid w:val="005D0850"/>
    <w:rsid w:val="005D0C00"/>
    <w:rsid w:val="005D103E"/>
    <w:rsid w:val="005D4C96"/>
    <w:rsid w:val="005D5F64"/>
    <w:rsid w:val="005D75B3"/>
    <w:rsid w:val="005E0C02"/>
    <w:rsid w:val="005E19C6"/>
    <w:rsid w:val="005E22E1"/>
    <w:rsid w:val="005E4538"/>
    <w:rsid w:val="005E4837"/>
    <w:rsid w:val="005E7ED5"/>
    <w:rsid w:val="005E7FA6"/>
    <w:rsid w:val="005F195E"/>
    <w:rsid w:val="0060077F"/>
    <w:rsid w:val="0060399B"/>
    <w:rsid w:val="00603A43"/>
    <w:rsid w:val="0060627E"/>
    <w:rsid w:val="0061029E"/>
    <w:rsid w:val="006126CC"/>
    <w:rsid w:val="006146A2"/>
    <w:rsid w:val="0061547C"/>
    <w:rsid w:val="00621118"/>
    <w:rsid w:val="0062127D"/>
    <w:rsid w:val="0062193B"/>
    <w:rsid w:val="00626809"/>
    <w:rsid w:val="006331C1"/>
    <w:rsid w:val="00633972"/>
    <w:rsid w:val="00633AA0"/>
    <w:rsid w:val="00633EC4"/>
    <w:rsid w:val="0063452B"/>
    <w:rsid w:val="00634ED5"/>
    <w:rsid w:val="00635AFD"/>
    <w:rsid w:val="00635FA2"/>
    <w:rsid w:val="00636540"/>
    <w:rsid w:val="00636E9C"/>
    <w:rsid w:val="00637CDE"/>
    <w:rsid w:val="006408E3"/>
    <w:rsid w:val="00645F0F"/>
    <w:rsid w:val="006464EA"/>
    <w:rsid w:val="00653F3F"/>
    <w:rsid w:val="00656E1E"/>
    <w:rsid w:val="006573DF"/>
    <w:rsid w:val="006608C6"/>
    <w:rsid w:val="006619BF"/>
    <w:rsid w:val="00661EA4"/>
    <w:rsid w:val="0066272B"/>
    <w:rsid w:val="00662A73"/>
    <w:rsid w:val="00663076"/>
    <w:rsid w:val="00680546"/>
    <w:rsid w:val="0068128B"/>
    <w:rsid w:val="00687013"/>
    <w:rsid w:val="00687A42"/>
    <w:rsid w:val="00690045"/>
    <w:rsid w:val="00692110"/>
    <w:rsid w:val="006949A0"/>
    <w:rsid w:val="006A176E"/>
    <w:rsid w:val="006A17B8"/>
    <w:rsid w:val="006A25BB"/>
    <w:rsid w:val="006A34FA"/>
    <w:rsid w:val="006A3C55"/>
    <w:rsid w:val="006A5418"/>
    <w:rsid w:val="006A58AD"/>
    <w:rsid w:val="006A5E0B"/>
    <w:rsid w:val="006A76C1"/>
    <w:rsid w:val="006A79F6"/>
    <w:rsid w:val="006B0705"/>
    <w:rsid w:val="006B0BB9"/>
    <w:rsid w:val="006B0C3B"/>
    <w:rsid w:val="006B1D94"/>
    <w:rsid w:val="006B6069"/>
    <w:rsid w:val="006B767B"/>
    <w:rsid w:val="006B7C7C"/>
    <w:rsid w:val="006C105F"/>
    <w:rsid w:val="006C3833"/>
    <w:rsid w:val="006C45BB"/>
    <w:rsid w:val="006C67D1"/>
    <w:rsid w:val="006C76A9"/>
    <w:rsid w:val="006D0878"/>
    <w:rsid w:val="006D0F47"/>
    <w:rsid w:val="006D15FB"/>
    <w:rsid w:val="006D16CB"/>
    <w:rsid w:val="006D24A0"/>
    <w:rsid w:val="006D40C6"/>
    <w:rsid w:val="006D4548"/>
    <w:rsid w:val="006D5170"/>
    <w:rsid w:val="006D613D"/>
    <w:rsid w:val="006D636C"/>
    <w:rsid w:val="006D6DDB"/>
    <w:rsid w:val="006D7C38"/>
    <w:rsid w:val="006E02A0"/>
    <w:rsid w:val="006E2473"/>
    <w:rsid w:val="006E2570"/>
    <w:rsid w:val="006E370D"/>
    <w:rsid w:val="006E3A66"/>
    <w:rsid w:val="006E63E0"/>
    <w:rsid w:val="006F1A06"/>
    <w:rsid w:val="006F1E33"/>
    <w:rsid w:val="006F442C"/>
    <w:rsid w:val="006F5726"/>
    <w:rsid w:val="00701473"/>
    <w:rsid w:val="00702467"/>
    <w:rsid w:val="00704FF1"/>
    <w:rsid w:val="007057D9"/>
    <w:rsid w:val="00707389"/>
    <w:rsid w:val="00711A92"/>
    <w:rsid w:val="00713D14"/>
    <w:rsid w:val="00714961"/>
    <w:rsid w:val="007151C6"/>
    <w:rsid w:val="007153FA"/>
    <w:rsid w:val="00717906"/>
    <w:rsid w:val="0072152D"/>
    <w:rsid w:val="00721EB8"/>
    <w:rsid w:val="00724CC2"/>
    <w:rsid w:val="007266A8"/>
    <w:rsid w:val="00733E0C"/>
    <w:rsid w:val="007363CB"/>
    <w:rsid w:val="007405A8"/>
    <w:rsid w:val="00741D40"/>
    <w:rsid w:val="00743136"/>
    <w:rsid w:val="00743290"/>
    <w:rsid w:val="007441F2"/>
    <w:rsid w:val="00744426"/>
    <w:rsid w:val="0074518C"/>
    <w:rsid w:val="007456C2"/>
    <w:rsid w:val="00745D1E"/>
    <w:rsid w:val="007460CF"/>
    <w:rsid w:val="007468FD"/>
    <w:rsid w:val="007476BC"/>
    <w:rsid w:val="007504B2"/>
    <w:rsid w:val="00750A0D"/>
    <w:rsid w:val="00751E94"/>
    <w:rsid w:val="00753C49"/>
    <w:rsid w:val="007548A1"/>
    <w:rsid w:val="007554D9"/>
    <w:rsid w:val="007556B2"/>
    <w:rsid w:val="00756890"/>
    <w:rsid w:val="00757C19"/>
    <w:rsid w:val="00760096"/>
    <w:rsid w:val="0076082C"/>
    <w:rsid w:val="00760C2E"/>
    <w:rsid w:val="0076184A"/>
    <w:rsid w:val="00762BF2"/>
    <w:rsid w:val="007635EE"/>
    <w:rsid w:val="00763F31"/>
    <w:rsid w:val="00764FD0"/>
    <w:rsid w:val="007650E9"/>
    <w:rsid w:val="00765A30"/>
    <w:rsid w:val="00767D66"/>
    <w:rsid w:val="00767F4D"/>
    <w:rsid w:val="00770412"/>
    <w:rsid w:val="0077176A"/>
    <w:rsid w:val="00772894"/>
    <w:rsid w:val="00772CF5"/>
    <w:rsid w:val="00773725"/>
    <w:rsid w:val="0077377F"/>
    <w:rsid w:val="00777302"/>
    <w:rsid w:val="007777D8"/>
    <w:rsid w:val="00777862"/>
    <w:rsid w:val="00777C07"/>
    <w:rsid w:val="007801D0"/>
    <w:rsid w:val="00780578"/>
    <w:rsid w:val="00783D98"/>
    <w:rsid w:val="007849E7"/>
    <w:rsid w:val="00786A0D"/>
    <w:rsid w:val="00786F20"/>
    <w:rsid w:val="00786F77"/>
    <w:rsid w:val="00790CD9"/>
    <w:rsid w:val="00790D6B"/>
    <w:rsid w:val="00793714"/>
    <w:rsid w:val="00794EC5"/>
    <w:rsid w:val="007966BE"/>
    <w:rsid w:val="00796EF6"/>
    <w:rsid w:val="00797FE1"/>
    <w:rsid w:val="007A2754"/>
    <w:rsid w:val="007A33AB"/>
    <w:rsid w:val="007A35BA"/>
    <w:rsid w:val="007A5060"/>
    <w:rsid w:val="007A6435"/>
    <w:rsid w:val="007B09E4"/>
    <w:rsid w:val="007C0D8D"/>
    <w:rsid w:val="007C27AF"/>
    <w:rsid w:val="007C32DF"/>
    <w:rsid w:val="007C45EC"/>
    <w:rsid w:val="007C4B0D"/>
    <w:rsid w:val="007D060D"/>
    <w:rsid w:val="007D1903"/>
    <w:rsid w:val="007D3036"/>
    <w:rsid w:val="007D46B9"/>
    <w:rsid w:val="007D6BF4"/>
    <w:rsid w:val="007E079E"/>
    <w:rsid w:val="007E11CA"/>
    <w:rsid w:val="007E21B2"/>
    <w:rsid w:val="007E2DE7"/>
    <w:rsid w:val="007E3ADB"/>
    <w:rsid w:val="007E41C1"/>
    <w:rsid w:val="007E4EF5"/>
    <w:rsid w:val="007E60ED"/>
    <w:rsid w:val="007E703D"/>
    <w:rsid w:val="007E7D85"/>
    <w:rsid w:val="007F272B"/>
    <w:rsid w:val="007F3EED"/>
    <w:rsid w:val="007F6D6A"/>
    <w:rsid w:val="008009D3"/>
    <w:rsid w:val="00801DE2"/>
    <w:rsid w:val="00804340"/>
    <w:rsid w:val="00804A1C"/>
    <w:rsid w:val="0080521A"/>
    <w:rsid w:val="00811936"/>
    <w:rsid w:val="00811DC0"/>
    <w:rsid w:val="00812CC2"/>
    <w:rsid w:val="00812E26"/>
    <w:rsid w:val="008142FF"/>
    <w:rsid w:val="00821303"/>
    <w:rsid w:val="00821578"/>
    <w:rsid w:val="00821B9E"/>
    <w:rsid w:val="00822DCF"/>
    <w:rsid w:val="00823BF8"/>
    <w:rsid w:val="00824103"/>
    <w:rsid w:val="00825EEF"/>
    <w:rsid w:val="00825F9C"/>
    <w:rsid w:val="008273F4"/>
    <w:rsid w:val="008347BD"/>
    <w:rsid w:val="0083551D"/>
    <w:rsid w:val="00835CA4"/>
    <w:rsid w:val="00841107"/>
    <w:rsid w:val="0084138F"/>
    <w:rsid w:val="00844C6D"/>
    <w:rsid w:val="0084597A"/>
    <w:rsid w:val="0084663B"/>
    <w:rsid w:val="00851675"/>
    <w:rsid w:val="00851809"/>
    <w:rsid w:val="00852168"/>
    <w:rsid w:val="0085296F"/>
    <w:rsid w:val="00853009"/>
    <w:rsid w:val="00853BA7"/>
    <w:rsid w:val="00854BAF"/>
    <w:rsid w:val="008556E6"/>
    <w:rsid w:val="00855810"/>
    <w:rsid w:val="00855B94"/>
    <w:rsid w:val="00857FFD"/>
    <w:rsid w:val="00861779"/>
    <w:rsid w:val="00861AC5"/>
    <w:rsid w:val="008625C8"/>
    <w:rsid w:val="008629BF"/>
    <w:rsid w:val="00864F36"/>
    <w:rsid w:val="00865573"/>
    <w:rsid w:val="00865917"/>
    <w:rsid w:val="00865D0C"/>
    <w:rsid w:val="00867570"/>
    <w:rsid w:val="008675F9"/>
    <w:rsid w:val="00867A56"/>
    <w:rsid w:val="00870C1E"/>
    <w:rsid w:val="00874059"/>
    <w:rsid w:val="0087416A"/>
    <w:rsid w:val="008763F2"/>
    <w:rsid w:val="00876E19"/>
    <w:rsid w:val="00877186"/>
    <w:rsid w:val="00881873"/>
    <w:rsid w:val="00881F6A"/>
    <w:rsid w:val="00884AD4"/>
    <w:rsid w:val="00884E4D"/>
    <w:rsid w:val="00886E4E"/>
    <w:rsid w:val="00887E9F"/>
    <w:rsid w:val="008904B2"/>
    <w:rsid w:val="00892513"/>
    <w:rsid w:val="00892FA6"/>
    <w:rsid w:val="00895015"/>
    <w:rsid w:val="00895795"/>
    <w:rsid w:val="008964EA"/>
    <w:rsid w:val="008A1D3A"/>
    <w:rsid w:val="008A1E83"/>
    <w:rsid w:val="008A1F31"/>
    <w:rsid w:val="008A26B5"/>
    <w:rsid w:val="008B020B"/>
    <w:rsid w:val="008B067C"/>
    <w:rsid w:val="008B1471"/>
    <w:rsid w:val="008B1894"/>
    <w:rsid w:val="008B2F0E"/>
    <w:rsid w:val="008B4BC5"/>
    <w:rsid w:val="008B4F38"/>
    <w:rsid w:val="008B568E"/>
    <w:rsid w:val="008B60BD"/>
    <w:rsid w:val="008C0480"/>
    <w:rsid w:val="008C61D3"/>
    <w:rsid w:val="008C66A4"/>
    <w:rsid w:val="008D14B7"/>
    <w:rsid w:val="008D2C4F"/>
    <w:rsid w:val="008D302D"/>
    <w:rsid w:val="008D4537"/>
    <w:rsid w:val="008D466A"/>
    <w:rsid w:val="008D5936"/>
    <w:rsid w:val="008D70A1"/>
    <w:rsid w:val="008E125A"/>
    <w:rsid w:val="008E7167"/>
    <w:rsid w:val="008E7463"/>
    <w:rsid w:val="008E75CB"/>
    <w:rsid w:val="008E7B86"/>
    <w:rsid w:val="008F2478"/>
    <w:rsid w:val="008F2CFA"/>
    <w:rsid w:val="008F5604"/>
    <w:rsid w:val="008F6412"/>
    <w:rsid w:val="008F6AB9"/>
    <w:rsid w:val="008F7900"/>
    <w:rsid w:val="009016A9"/>
    <w:rsid w:val="00903127"/>
    <w:rsid w:val="00903852"/>
    <w:rsid w:val="00903D26"/>
    <w:rsid w:val="00907048"/>
    <w:rsid w:val="0090717A"/>
    <w:rsid w:val="00907FAD"/>
    <w:rsid w:val="00910D88"/>
    <w:rsid w:val="00912129"/>
    <w:rsid w:val="00914F0D"/>
    <w:rsid w:val="00915C18"/>
    <w:rsid w:val="00920E63"/>
    <w:rsid w:val="009250AC"/>
    <w:rsid w:val="00925C64"/>
    <w:rsid w:val="00926AF5"/>
    <w:rsid w:val="00927F64"/>
    <w:rsid w:val="00932DDA"/>
    <w:rsid w:val="00933066"/>
    <w:rsid w:val="0093376E"/>
    <w:rsid w:val="00934026"/>
    <w:rsid w:val="00934176"/>
    <w:rsid w:val="00934E74"/>
    <w:rsid w:val="00935061"/>
    <w:rsid w:val="009375B4"/>
    <w:rsid w:val="00941FAA"/>
    <w:rsid w:val="0094257B"/>
    <w:rsid w:val="00943267"/>
    <w:rsid w:val="009456C0"/>
    <w:rsid w:val="009459A0"/>
    <w:rsid w:val="00947507"/>
    <w:rsid w:val="00947A30"/>
    <w:rsid w:val="009523C5"/>
    <w:rsid w:val="009570EE"/>
    <w:rsid w:val="0095779A"/>
    <w:rsid w:val="00960DFD"/>
    <w:rsid w:val="00961338"/>
    <w:rsid w:val="00963C8E"/>
    <w:rsid w:val="0096459D"/>
    <w:rsid w:val="00970CB8"/>
    <w:rsid w:val="009736ED"/>
    <w:rsid w:val="00973A8D"/>
    <w:rsid w:val="009773AE"/>
    <w:rsid w:val="00981127"/>
    <w:rsid w:val="009815EB"/>
    <w:rsid w:val="00982734"/>
    <w:rsid w:val="00983098"/>
    <w:rsid w:val="00984971"/>
    <w:rsid w:val="0099560A"/>
    <w:rsid w:val="00997A1E"/>
    <w:rsid w:val="009A203A"/>
    <w:rsid w:val="009A2664"/>
    <w:rsid w:val="009A3814"/>
    <w:rsid w:val="009A541E"/>
    <w:rsid w:val="009A5BDA"/>
    <w:rsid w:val="009A5FFA"/>
    <w:rsid w:val="009A665D"/>
    <w:rsid w:val="009B0422"/>
    <w:rsid w:val="009B0925"/>
    <w:rsid w:val="009B0E53"/>
    <w:rsid w:val="009B34BF"/>
    <w:rsid w:val="009B428C"/>
    <w:rsid w:val="009C127C"/>
    <w:rsid w:val="009C329F"/>
    <w:rsid w:val="009C39D6"/>
    <w:rsid w:val="009C45EA"/>
    <w:rsid w:val="009C6D32"/>
    <w:rsid w:val="009C7403"/>
    <w:rsid w:val="009D077F"/>
    <w:rsid w:val="009D1A62"/>
    <w:rsid w:val="009D4CAC"/>
    <w:rsid w:val="009D5106"/>
    <w:rsid w:val="009D60CD"/>
    <w:rsid w:val="009E200B"/>
    <w:rsid w:val="009E3515"/>
    <w:rsid w:val="009E424F"/>
    <w:rsid w:val="009E59E4"/>
    <w:rsid w:val="009E6013"/>
    <w:rsid w:val="009E63A0"/>
    <w:rsid w:val="009E6D27"/>
    <w:rsid w:val="009F367F"/>
    <w:rsid w:val="009F482D"/>
    <w:rsid w:val="009F49BC"/>
    <w:rsid w:val="009F7B4B"/>
    <w:rsid w:val="00A00DE4"/>
    <w:rsid w:val="00A01F37"/>
    <w:rsid w:val="00A1222C"/>
    <w:rsid w:val="00A127D9"/>
    <w:rsid w:val="00A12C6A"/>
    <w:rsid w:val="00A131D0"/>
    <w:rsid w:val="00A1443F"/>
    <w:rsid w:val="00A15A19"/>
    <w:rsid w:val="00A17C23"/>
    <w:rsid w:val="00A21C92"/>
    <w:rsid w:val="00A2337E"/>
    <w:rsid w:val="00A24B38"/>
    <w:rsid w:val="00A26F78"/>
    <w:rsid w:val="00A27191"/>
    <w:rsid w:val="00A275F9"/>
    <w:rsid w:val="00A31A30"/>
    <w:rsid w:val="00A32EA6"/>
    <w:rsid w:val="00A331F9"/>
    <w:rsid w:val="00A3348F"/>
    <w:rsid w:val="00A3366E"/>
    <w:rsid w:val="00A339D9"/>
    <w:rsid w:val="00A40AFF"/>
    <w:rsid w:val="00A41B6A"/>
    <w:rsid w:val="00A426C1"/>
    <w:rsid w:val="00A438EE"/>
    <w:rsid w:val="00A43F5E"/>
    <w:rsid w:val="00A45001"/>
    <w:rsid w:val="00A46341"/>
    <w:rsid w:val="00A47A32"/>
    <w:rsid w:val="00A50C32"/>
    <w:rsid w:val="00A537B4"/>
    <w:rsid w:val="00A5597E"/>
    <w:rsid w:val="00A55BC2"/>
    <w:rsid w:val="00A61555"/>
    <w:rsid w:val="00A61FAA"/>
    <w:rsid w:val="00A62DA8"/>
    <w:rsid w:val="00A706C9"/>
    <w:rsid w:val="00A70AD9"/>
    <w:rsid w:val="00A735D0"/>
    <w:rsid w:val="00A75210"/>
    <w:rsid w:val="00A75A6E"/>
    <w:rsid w:val="00A8292B"/>
    <w:rsid w:val="00A8308A"/>
    <w:rsid w:val="00A836AA"/>
    <w:rsid w:val="00A83830"/>
    <w:rsid w:val="00A8449C"/>
    <w:rsid w:val="00A84B38"/>
    <w:rsid w:val="00A85E1E"/>
    <w:rsid w:val="00A87642"/>
    <w:rsid w:val="00A9030B"/>
    <w:rsid w:val="00A907D7"/>
    <w:rsid w:val="00A91DE9"/>
    <w:rsid w:val="00A92F99"/>
    <w:rsid w:val="00A930A0"/>
    <w:rsid w:val="00A94392"/>
    <w:rsid w:val="00A97F37"/>
    <w:rsid w:val="00AA0233"/>
    <w:rsid w:val="00AA0E62"/>
    <w:rsid w:val="00AA162C"/>
    <w:rsid w:val="00AA286D"/>
    <w:rsid w:val="00AA29AC"/>
    <w:rsid w:val="00AA5647"/>
    <w:rsid w:val="00AB2533"/>
    <w:rsid w:val="00AB3F61"/>
    <w:rsid w:val="00AB4C7E"/>
    <w:rsid w:val="00AB4D5B"/>
    <w:rsid w:val="00AB6C86"/>
    <w:rsid w:val="00AB6E65"/>
    <w:rsid w:val="00AB76F3"/>
    <w:rsid w:val="00AB7A2E"/>
    <w:rsid w:val="00AC1215"/>
    <w:rsid w:val="00AC1A6C"/>
    <w:rsid w:val="00AC3F6B"/>
    <w:rsid w:val="00AC471B"/>
    <w:rsid w:val="00AC5A2A"/>
    <w:rsid w:val="00AC6165"/>
    <w:rsid w:val="00AC6729"/>
    <w:rsid w:val="00AC6815"/>
    <w:rsid w:val="00AC6F8B"/>
    <w:rsid w:val="00AC7549"/>
    <w:rsid w:val="00AD0604"/>
    <w:rsid w:val="00AD09CC"/>
    <w:rsid w:val="00AD1018"/>
    <w:rsid w:val="00AD3F83"/>
    <w:rsid w:val="00AD45FD"/>
    <w:rsid w:val="00AD7506"/>
    <w:rsid w:val="00AE1053"/>
    <w:rsid w:val="00AE37DB"/>
    <w:rsid w:val="00AE4628"/>
    <w:rsid w:val="00AE5911"/>
    <w:rsid w:val="00AF06F7"/>
    <w:rsid w:val="00AF1619"/>
    <w:rsid w:val="00AF2272"/>
    <w:rsid w:val="00AF355C"/>
    <w:rsid w:val="00AF596B"/>
    <w:rsid w:val="00B00A71"/>
    <w:rsid w:val="00B02228"/>
    <w:rsid w:val="00B034AC"/>
    <w:rsid w:val="00B05A50"/>
    <w:rsid w:val="00B066FD"/>
    <w:rsid w:val="00B1016B"/>
    <w:rsid w:val="00B10173"/>
    <w:rsid w:val="00B10D53"/>
    <w:rsid w:val="00B11E98"/>
    <w:rsid w:val="00B12245"/>
    <w:rsid w:val="00B13447"/>
    <w:rsid w:val="00B15676"/>
    <w:rsid w:val="00B20426"/>
    <w:rsid w:val="00B246C8"/>
    <w:rsid w:val="00B24D65"/>
    <w:rsid w:val="00B25B54"/>
    <w:rsid w:val="00B26198"/>
    <w:rsid w:val="00B26572"/>
    <w:rsid w:val="00B3046B"/>
    <w:rsid w:val="00B30D29"/>
    <w:rsid w:val="00B30DF5"/>
    <w:rsid w:val="00B312AE"/>
    <w:rsid w:val="00B3145B"/>
    <w:rsid w:val="00B32364"/>
    <w:rsid w:val="00B36852"/>
    <w:rsid w:val="00B36EDA"/>
    <w:rsid w:val="00B4294B"/>
    <w:rsid w:val="00B44216"/>
    <w:rsid w:val="00B442A3"/>
    <w:rsid w:val="00B46BAF"/>
    <w:rsid w:val="00B46F3D"/>
    <w:rsid w:val="00B46F72"/>
    <w:rsid w:val="00B51762"/>
    <w:rsid w:val="00B52B3C"/>
    <w:rsid w:val="00B569E3"/>
    <w:rsid w:val="00B60BEB"/>
    <w:rsid w:val="00B610E8"/>
    <w:rsid w:val="00B657BD"/>
    <w:rsid w:val="00B66168"/>
    <w:rsid w:val="00B662AB"/>
    <w:rsid w:val="00B71365"/>
    <w:rsid w:val="00B7141C"/>
    <w:rsid w:val="00B72580"/>
    <w:rsid w:val="00B73B97"/>
    <w:rsid w:val="00B749A2"/>
    <w:rsid w:val="00B7654A"/>
    <w:rsid w:val="00B767AB"/>
    <w:rsid w:val="00B76F2C"/>
    <w:rsid w:val="00B77031"/>
    <w:rsid w:val="00B77A19"/>
    <w:rsid w:val="00B812AB"/>
    <w:rsid w:val="00B833BB"/>
    <w:rsid w:val="00B834C0"/>
    <w:rsid w:val="00B844E1"/>
    <w:rsid w:val="00B84AF5"/>
    <w:rsid w:val="00B866E5"/>
    <w:rsid w:val="00B8706C"/>
    <w:rsid w:val="00B915CF"/>
    <w:rsid w:val="00B91A7A"/>
    <w:rsid w:val="00B92061"/>
    <w:rsid w:val="00B92858"/>
    <w:rsid w:val="00B933C0"/>
    <w:rsid w:val="00B93689"/>
    <w:rsid w:val="00B93D13"/>
    <w:rsid w:val="00BA294E"/>
    <w:rsid w:val="00BA48B1"/>
    <w:rsid w:val="00BA52CD"/>
    <w:rsid w:val="00BA60F7"/>
    <w:rsid w:val="00BA62F2"/>
    <w:rsid w:val="00BA7316"/>
    <w:rsid w:val="00BB1BBE"/>
    <w:rsid w:val="00BB5D28"/>
    <w:rsid w:val="00BB6EDF"/>
    <w:rsid w:val="00BB7DFC"/>
    <w:rsid w:val="00BC023C"/>
    <w:rsid w:val="00BC1B07"/>
    <w:rsid w:val="00BC6F71"/>
    <w:rsid w:val="00BD1B8C"/>
    <w:rsid w:val="00BD2647"/>
    <w:rsid w:val="00BD33C2"/>
    <w:rsid w:val="00BD6F7A"/>
    <w:rsid w:val="00BE3E8B"/>
    <w:rsid w:val="00BE47C4"/>
    <w:rsid w:val="00BE58F2"/>
    <w:rsid w:val="00BE70FF"/>
    <w:rsid w:val="00BF01D4"/>
    <w:rsid w:val="00BF07A0"/>
    <w:rsid w:val="00BF106D"/>
    <w:rsid w:val="00BF1C3E"/>
    <w:rsid w:val="00BF261B"/>
    <w:rsid w:val="00BF2C1C"/>
    <w:rsid w:val="00BF49B6"/>
    <w:rsid w:val="00BF7AAA"/>
    <w:rsid w:val="00C01D77"/>
    <w:rsid w:val="00C01E93"/>
    <w:rsid w:val="00C03B1D"/>
    <w:rsid w:val="00C04A86"/>
    <w:rsid w:val="00C05D8A"/>
    <w:rsid w:val="00C069E4"/>
    <w:rsid w:val="00C12FAA"/>
    <w:rsid w:val="00C13F9B"/>
    <w:rsid w:val="00C14F65"/>
    <w:rsid w:val="00C178F0"/>
    <w:rsid w:val="00C20686"/>
    <w:rsid w:val="00C21BA7"/>
    <w:rsid w:val="00C23428"/>
    <w:rsid w:val="00C27860"/>
    <w:rsid w:val="00C3036F"/>
    <w:rsid w:val="00C31D44"/>
    <w:rsid w:val="00C33B4D"/>
    <w:rsid w:val="00C343CB"/>
    <w:rsid w:val="00C345B6"/>
    <w:rsid w:val="00C34BFE"/>
    <w:rsid w:val="00C353C1"/>
    <w:rsid w:val="00C356CA"/>
    <w:rsid w:val="00C35F91"/>
    <w:rsid w:val="00C36C0D"/>
    <w:rsid w:val="00C370D1"/>
    <w:rsid w:val="00C40745"/>
    <w:rsid w:val="00C43765"/>
    <w:rsid w:val="00C43DFD"/>
    <w:rsid w:val="00C442CD"/>
    <w:rsid w:val="00C458F1"/>
    <w:rsid w:val="00C46D98"/>
    <w:rsid w:val="00C50F92"/>
    <w:rsid w:val="00C53768"/>
    <w:rsid w:val="00C539FB"/>
    <w:rsid w:val="00C54EFB"/>
    <w:rsid w:val="00C561FE"/>
    <w:rsid w:val="00C63721"/>
    <w:rsid w:val="00C64A47"/>
    <w:rsid w:val="00C65884"/>
    <w:rsid w:val="00C65F67"/>
    <w:rsid w:val="00C70C4F"/>
    <w:rsid w:val="00C718A8"/>
    <w:rsid w:val="00C73FF9"/>
    <w:rsid w:val="00C7736C"/>
    <w:rsid w:val="00C83616"/>
    <w:rsid w:val="00C85F95"/>
    <w:rsid w:val="00C863A7"/>
    <w:rsid w:val="00C86FBF"/>
    <w:rsid w:val="00C9137A"/>
    <w:rsid w:val="00C93A44"/>
    <w:rsid w:val="00C94ABE"/>
    <w:rsid w:val="00C95222"/>
    <w:rsid w:val="00C9640D"/>
    <w:rsid w:val="00CA26E7"/>
    <w:rsid w:val="00CA29D1"/>
    <w:rsid w:val="00CA5AC2"/>
    <w:rsid w:val="00CA5D0F"/>
    <w:rsid w:val="00CB0547"/>
    <w:rsid w:val="00CB15B9"/>
    <w:rsid w:val="00CB1EBB"/>
    <w:rsid w:val="00CB5A68"/>
    <w:rsid w:val="00CB77E6"/>
    <w:rsid w:val="00CC0251"/>
    <w:rsid w:val="00CC08EA"/>
    <w:rsid w:val="00CC0FA3"/>
    <w:rsid w:val="00CC2680"/>
    <w:rsid w:val="00CC7C71"/>
    <w:rsid w:val="00CD13A0"/>
    <w:rsid w:val="00CD32F5"/>
    <w:rsid w:val="00CD4661"/>
    <w:rsid w:val="00CD4A2F"/>
    <w:rsid w:val="00CD4C7C"/>
    <w:rsid w:val="00CD56AE"/>
    <w:rsid w:val="00CD6977"/>
    <w:rsid w:val="00CE126F"/>
    <w:rsid w:val="00CE27B7"/>
    <w:rsid w:val="00CE7392"/>
    <w:rsid w:val="00CF09E6"/>
    <w:rsid w:val="00CF2BCE"/>
    <w:rsid w:val="00CF3979"/>
    <w:rsid w:val="00CF594C"/>
    <w:rsid w:val="00CF6FF6"/>
    <w:rsid w:val="00D01C80"/>
    <w:rsid w:val="00D02571"/>
    <w:rsid w:val="00D05D03"/>
    <w:rsid w:val="00D07796"/>
    <w:rsid w:val="00D07860"/>
    <w:rsid w:val="00D102A8"/>
    <w:rsid w:val="00D160EC"/>
    <w:rsid w:val="00D174A7"/>
    <w:rsid w:val="00D215A4"/>
    <w:rsid w:val="00D24399"/>
    <w:rsid w:val="00D26D46"/>
    <w:rsid w:val="00D30DF8"/>
    <w:rsid w:val="00D321DF"/>
    <w:rsid w:val="00D3252E"/>
    <w:rsid w:val="00D33DDD"/>
    <w:rsid w:val="00D4024B"/>
    <w:rsid w:val="00D405BB"/>
    <w:rsid w:val="00D417F4"/>
    <w:rsid w:val="00D42813"/>
    <w:rsid w:val="00D45FF2"/>
    <w:rsid w:val="00D50F51"/>
    <w:rsid w:val="00D5195E"/>
    <w:rsid w:val="00D5433C"/>
    <w:rsid w:val="00D55DB9"/>
    <w:rsid w:val="00D63205"/>
    <w:rsid w:val="00D632CC"/>
    <w:rsid w:val="00D64504"/>
    <w:rsid w:val="00D65A53"/>
    <w:rsid w:val="00D65E98"/>
    <w:rsid w:val="00D6613D"/>
    <w:rsid w:val="00D67A04"/>
    <w:rsid w:val="00D67C9B"/>
    <w:rsid w:val="00D70D26"/>
    <w:rsid w:val="00D71C15"/>
    <w:rsid w:val="00D731FC"/>
    <w:rsid w:val="00D73ACD"/>
    <w:rsid w:val="00D7538E"/>
    <w:rsid w:val="00D754E4"/>
    <w:rsid w:val="00D76929"/>
    <w:rsid w:val="00D8091D"/>
    <w:rsid w:val="00D80D81"/>
    <w:rsid w:val="00D812C6"/>
    <w:rsid w:val="00D81B81"/>
    <w:rsid w:val="00D83230"/>
    <w:rsid w:val="00D83D98"/>
    <w:rsid w:val="00D84C8E"/>
    <w:rsid w:val="00D91288"/>
    <w:rsid w:val="00D91FA5"/>
    <w:rsid w:val="00D92045"/>
    <w:rsid w:val="00D96D71"/>
    <w:rsid w:val="00D97125"/>
    <w:rsid w:val="00D97E69"/>
    <w:rsid w:val="00DA1531"/>
    <w:rsid w:val="00DA19D1"/>
    <w:rsid w:val="00DA2617"/>
    <w:rsid w:val="00DA2E7C"/>
    <w:rsid w:val="00DA61B0"/>
    <w:rsid w:val="00DA7A0F"/>
    <w:rsid w:val="00DB0D45"/>
    <w:rsid w:val="00DB0E19"/>
    <w:rsid w:val="00DB0FB7"/>
    <w:rsid w:val="00DB2918"/>
    <w:rsid w:val="00DB2B4B"/>
    <w:rsid w:val="00DB34F6"/>
    <w:rsid w:val="00DB3500"/>
    <w:rsid w:val="00DB5223"/>
    <w:rsid w:val="00DB5F60"/>
    <w:rsid w:val="00DB6F60"/>
    <w:rsid w:val="00DB736C"/>
    <w:rsid w:val="00DB78D8"/>
    <w:rsid w:val="00DC0566"/>
    <w:rsid w:val="00DC0975"/>
    <w:rsid w:val="00DD18CC"/>
    <w:rsid w:val="00DD1CBD"/>
    <w:rsid w:val="00DD1DF5"/>
    <w:rsid w:val="00DD3793"/>
    <w:rsid w:val="00DE0A41"/>
    <w:rsid w:val="00DE0CC8"/>
    <w:rsid w:val="00DE10B2"/>
    <w:rsid w:val="00DE1935"/>
    <w:rsid w:val="00DE409C"/>
    <w:rsid w:val="00DE6FD4"/>
    <w:rsid w:val="00DF0C15"/>
    <w:rsid w:val="00DF0EBF"/>
    <w:rsid w:val="00DF2791"/>
    <w:rsid w:val="00DF3B87"/>
    <w:rsid w:val="00DF5CAD"/>
    <w:rsid w:val="00DF63B0"/>
    <w:rsid w:val="00DF687A"/>
    <w:rsid w:val="00DF6AAC"/>
    <w:rsid w:val="00DF759B"/>
    <w:rsid w:val="00E0093B"/>
    <w:rsid w:val="00E03DF7"/>
    <w:rsid w:val="00E040D8"/>
    <w:rsid w:val="00E05B15"/>
    <w:rsid w:val="00E05FA1"/>
    <w:rsid w:val="00E06B1E"/>
    <w:rsid w:val="00E0757E"/>
    <w:rsid w:val="00E07CE8"/>
    <w:rsid w:val="00E131FD"/>
    <w:rsid w:val="00E13765"/>
    <w:rsid w:val="00E13C15"/>
    <w:rsid w:val="00E14A23"/>
    <w:rsid w:val="00E14A31"/>
    <w:rsid w:val="00E14B39"/>
    <w:rsid w:val="00E14BFF"/>
    <w:rsid w:val="00E16767"/>
    <w:rsid w:val="00E225F7"/>
    <w:rsid w:val="00E25D20"/>
    <w:rsid w:val="00E32D3D"/>
    <w:rsid w:val="00E32EA9"/>
    <w:rsid w:val="00E3348A"/>
    <w:rsid w:val="00E33A0D"/>
    <w:rsid w:val="00E40974"/>
    <w:rsid w:val="00E418FA"/>
    <w:rsid w:val="00E42626"/>
    <w:rsid w:val="00E44E86"/>
    <w:rsid w:val="00E45A33"/>
    <w:rsid w:val="00E46A78"/>
    <w:rsid w:val="00E514CD"/>
    <w:rsid w:val="00E52592"/>
    <w:rsid w:val="00E5478A"/>
    <w:rsid w:val="00E55E9A"/>
    <w:rsid w:val="00E57AC1"/>
    <w:rsid w:val="00E57E1D"/>
    <w:rsid w:val="00E61432"/>
    <w:rsid w:val="00E621A6"/>
    <w:rsid w:val="00E62E99"/>
    <w:rsid w:val="00E64BCD"/>
    <w:rsid w:val="00E65441"/>
    <w:rsid w:val="00E65E9F"/>
    <w:rsid w:val="00E65EE8"/>
    <w:rsid w:val="00E662D1"/>
    <w:rsid w:val="00E67DC2"/>
    <w:rsid w:val="00E71E90"/>
    <w:rsid w:val="00E72113"/>
    <w:rsid w:val="00E7272E"/>
    <w:rsid w:val="00E7355C"/>
    <w:rsid w:val="00E7368C"/>
    <w:rsid w:val="00E73F50"/>
    <w:rsid w:val="00E7647B"/>
    <w:rsid w:val="00E776F4"/>
    <w:rsid w:val="00E8045B"/>
    <w:rsid w:val="00E8160A"/>
    <w:rsid w:val="00E8495C"/>
    <w:rsid w:val="00E90ECD"/>
    <w:rsid w:val="00E91A6B"/>
    <w:rsid w:val="00EA1DA4"/>
    <w:rsid w:val="00EA21AB"/>
    <w:rsid w:val="00EA5D9B"/>
    <w:rsid w:val="00EB10EF"/>
    <w:rsid w:val="00EB13CB"/>
    <w:rsid w:val="00EB3590"/>
    <w:rsid w:val="00EB6E32"/>
    <w:rsid w:val="00EC057A"/>
    <w:rsid w:val="00EC10CD"/>
    <w:rsid w:val="00EC2761"/>
    <w:rsid w:val="00EC2B9A"/>
    <w:rsid w:val="00EC4A75"/>
    <w:rsid w:val="00EC5B55"/>
    <w:rsid w:val="00EC75FB"/>
    <w:rsid w:val="00EC79ED"/>
    <w:rsid w:val="00ED2C15"/>
    <w:rsid w:val="00ED3431"/>
    <w:rsid w:val="00ED4860"/>
    <w:rsid w:val="00ED56FB"/>
    <w:rsid w:val="00ED7466"/>
    <w:rsid w:val="00EE1C73"/>
    <w:rsid w:val="00EE414D"/>
    <w:rsid w:val="00EE4290"/>
    <w:rsid w:val="00EE4C54"/>
    <w:rsid w:val="00EE6C3A"/>
    <w:rsid w:val="00EE6D05"/>
    <w:rsid w:val="00EE6E4E"/>
    <w:rsid w:val="00EE71BA"/>
    <w:rsid w:val="00EE75C8"/>
    <w:rsid w:val="00EF1ED8"/>
    <w:rsid w:val="00EF2A50"/>
    <w:rsid w:val="00EF3439"/>
    <w:rsid w:val="00EF4816"/>
    <w:rsid w:val="00EF5286"/>
    <w:rsid w:val="00EF5A3A"/>
    <w:rsid w:val="00EF7F37"/>
    <w:rsid w:val="00F01F03"/>
    <w:rsid w:val="00F02104"/>
    <w:rsid w:val="00F04C55"/>
    <w:rsid w:val="00F04F85"/>
    <w:rsid w:val="00F07C64"/>
    <w:rsid w:val="00F10209"/>
    <w:rsid w:val="00F10D95"/>
    <w:rsid w:val="00F11924"/>
    <w:rsid w:val="00F11C33"/>
    <w:rsid w:val="00F13D51"/>
    <w:rsid w:val="00F16229"/>
    <w:rsid w:val="00F206B3"/>
    <w:rsid w:val="00F20B0A"/>
    <w:rsid w:val="00F20EC2"/>
    <w:rsid w:val="00F224DF"/>
    <w:rsid w:val="00F2353B"/>
    <w:rsid w:val="00F30A82"/>
    <w:rsid w:val="00F30CD3"/>
    <w:rsid w:val="00F31845"/>
    <w:rsid w:val="00F32040"/>
    <w:rsid w:val="00F33960"/>
    <w:rsid w:val="00F34F17"/>
    <w:rsid w:val="00F36B4D"/>
    <w:rsid w:val="00F37DD8"/>
    <w:rsid w:val="00F421DD"/>
    <w:rsid w:val="00F4314B"/>
    <w:rsid w:val="00F434C8"/>
    <w:rsid w:val="00F44E89"/>
    <w:rsid w:val="00F46CA8"/>
    <w:rsid w:val="00F46FD4"/>
    <w:rsid w:val="00F50EFA"/>
    <w:rsid w:val="00F51F43"/>
    <w:rsid w:val="00F53565"/>
    <w:rsid w:val="00F53AB6"/>
    <w:rsid w:val="00F541D6"/>
    <w:rsid w:val="00F57244"/>
    <w:rsid w:val="00F60D7E"/>
    <w:rsid w:val="00F60DA8"/>
    <w:rsid w:val="00F647F4"/>
    <w:rsid w:val="00F65C78"/>
    <w:rsid w:val="00F65CE5"/>
    <w:rsid w:val="00F65E17"/>
    <w:rsid w:val="00F674EB"/>
    <w:rsid w:val="00F70604"/>
    <w:rsid w:val="00F72552"/>
    <w:rsid w:val="00F73CC0"/>
    <w:rsid w:val="00F75AD0"/>
    <w:rsid w:val="00F76BBF"/>
    <w:rsid w:val="00F804C9"/>
    <w:rsid w:val="00F8122B"/>
    <w:rsid w:val="00F812C9"/>
    <w:rsid w:val="00F8246D"/>
    <w:rsid w:val="00F84774"/>
    <w:rsid w:val="00F86B2B"/>
    <w:rsid w:val="00F87CD3"/>
    <w:rsid w:val="00F9087D"/>
    <w:rsid w:val="00F9295A"/>
    <w:rsid w:val="00F93D38"/>
    <w:rsid w:val="00F95A32"/>
    <w:rsid w:val="00F96623"/>
    <w:rsid w:val="00F973B6"/>
    <w:rsid w:val="00FA1776"/>
    <w:rsid w:val="00FA298E"/>
    <w:rsid w:val="00FA6800"/>
    <w:rsid w:val="00FA6F3E"/>
    <w:rsid w:val="00FB14EB"/>
    <w:rsid w:val="00FB35A2"/>
    <w:rsid w:val="00FB3A4E"/>
    <w:rsid w:val="00FB3B30"/>
    <w:rsid w:val="00FB4464"/>
    <w:rsid w:val="00FB480A"/>
    <w:rsid w:val="00FB559B"/>
    <w:rsid w:val="00FC0421"/>
    <w:rsid w:val="00FC1EB4"/>
    <w:rsid w:val="00FC35ED"/>
    <w:rsid w:val="00FC6DA2"/>
    <w:rsid w:val="00FD2274"/>
    <w:rsid w:val="00FD33EC"/>
    <w:rsid w:val="00FD6203"/>
    <w:rsid w:val="00FD7B82"/>
    <w:rsid w:val="00FE0C3F"/>
    <w:rsid w:val="00FE1EBB"/>
    <w:rsid w:val="00FE44E1"/>
    <w:rsid w:val="00FE5446"/>
    <w:rsid w:val="00FE6DCF"/>
    <w:rsid w:val="00FE6DEF"/>
    <w:rsid w:val="00FE7539"/>
    <w:rsid w:val="00FF2A4D"/>
    <w:rsid w:val="00FF31AE"/>
    <w:rsid w:val="00FF4088"/>
    <w:rsid w:val="00FF4574"/>
    <w:rsid w:val="00FF514E"/>
    <w:rsid w:val="00FF54CB"/>
    <w:rsid w:val="00FF5802"/>
    <w:rsid w:val="00FF6488"/>
    <w:rsid w:val="00FF654A"/>
    <w:rsid w:val="00FF7847"/>
    <w:rsid w:val="00FF7E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56FA4"/>
  <w15:docId w15:val="{66EFD268-7370-4977-B01A-138B5BD0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Cs w:val="22"/>
        <w:lang w:val="en-US" w:eastAsia="en-US" w:bidi="ar-SA"/>
      </w:rPr>
    </w:rPrDefault>
    <w:pPrDefault>
      <w:pPr>
        <w:spacing w:after="20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301"/>
  </w:style>
  <w:style w:type="paragraph" w:styleId="Heading1">
    <w:name w:val="heading 1"/>
    <w:basedOn w:val="Normal"/>
    <w:next w:val="Normal"/>
    <w:link w:val="Heading1Char"/>
    <w:uiPriority w:val="9"/>
    <w:qFormat/>
    <w:rsid w:val="00C21BA7"/>
    <w:pPr>
      <w:keepNext/>
      <w:keepLines/>
      <w:spacing w:after="240"/>
      <w:outlineLvl w:val="0"/>
    </w:pPr>
    <w:rPr>
      <w:rFonts w:ascii="Trebuchet MS" w:eastAsiaTheme="majorEastAsia" w:hAnsi="Trebuchet MS" w:cstheme="majorBidi"/>
      <w:bCs/>
      <w:sz w:val="44"/>
      <w:szCs w:val="28"/>
    </w:rPr>
  </w:style>
  <w:style w:type="paragraph" w:styleId="Heading2">
    <w:name w:val="heading 2"/>
    <w:basedOn w:val="Normal"/>
    <w:next w:val="Normal"/>
    <w:link w:val="Heading2Char"/>
    <w:uiPriority w:val="9"/>
    <w:unhideWhenUsed/>
    <w:qFormat/>
    <w:rsid w:val="006331C1"/>
    <w:pPr>
      <w:keepNext/>
      <w:keepLines/>
      <w:spacing w:before="400" w:after="120"/>
      <w:outlineLvl w:val="1"/>
    </w:pPr>
    <w:rPr>
      <w:rFonts w:ascii="Trebuchet MS" w:eastAsiaTheme="majorEastAsia" w:hAnsi="Trebuchet MS" w:cstheme="majorBidi"/>
      <w:b/>
      <w:bCs/>
      <w:sz w:val="24"/>
      <w:szCs w:val="26"/>
    </w:rPr>
  </w:style>
  <w:style w:type="paragraph" w:styleId="Heading3">
    <w:name w:val="heading 3"/>
    <w:basedOn w:val="Normal"/>
    <w:next w:val="Normal"/>
    <w:link w:val="Heading3Char"/>
    <w:uiPriority w:val="9"/>
    <w:unhideWhenUsed/>
    <w:qFormat/>
    <w:rsid w:val="006331C1"/>
    <w:pPr>
      <w:keepNext/>
      <w:keepLines/>
      <w:spacing w:before="400" w:after="120"/>
      <w:outlineLvl w:val="2"/>
    </w:pPr>
    <w:rPr>
      <w:rFonts w:ascii="Trebuchet MS" w:eastAsiaTheme="majorEastAsia" w:hAnsi="Trebuchet MS" w:cstheme="majorBidi"/>
      <w:b/>
      <w:bCs/>
      <w:sz w:val="22"/>
    </w:rPr>
  </w:style>
  <w:style w:type="paragraph" w:styleId="Heading4">
    <w:name w:val="heading 4"/>
    <w:basedOn w:val="Normal"/>
    <w:next w:val="Normal"/>
    <w:link w:val="Heading4Char"/>
    <w:uiPriority w:val="9"/>
    <w:unhideWhenUsed/>
    <w:qFormat/>
    <w:rsid w:val="00507CE4"/>
    <w:pPr>
      <w:keepNext/>
      <w:keepLines/>
      <w:spacing w:before="400" w:after="120"/>
      <w:outlineLvl w:val="3"/>
    </w:pPr>
    <w:rPr>
      <w:rFonts w:ascii="Trebuchet MS" w:eastAsiaTheme="majorEastAsia" w:hAnsi="Trebuchet MS" w:cstheme="majorBidi"/>
      <w:b/>
      <w:bCs/>
      <w:i/>
      <w:iCs/>
    </w:rPr>
  </w:style>
  <w:style w:type="paragraph" w:styleId="Heading5">
    <w:name w:val="heading 5"/>
    <w:basedOn w:val="Normal"/>
    <w:next w:val="Normal"/>
    <w:link w:val="Heading5Char"/>
    <w:uiPriority w:val="9"/>
    <w:unhideWhenUsed/>
    <w:qFormat/>
    <w:rsid w:val="00077B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7B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7B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B4A"/>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077B4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FE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inBodyTable">
    <w:name w:val="Main Body Table"/>
    <w:basedOn w:val="TableNormal"/>
    <w:uiPriority w:val="99"/>
    <w:rsid w:val="00FE7539"/>
    <w:pPr>
      <w:spacing w:before="6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1Char">
    <w:name w:val="Heading 1 Char"/>
    <w:basedOn w:val="DefaultParagraphFont"/>
    <w:link w:val="Heading1"/>
    <w:uiPriority w:val="9"/>
    <w:rsid w:val="00C21BA7"/>
    <w:rPr>
      <w:rFonts w:ascii="Trebuchet MS" w:eastAsiaTheme="majorEastAsia" w:hAnsi="Trebuchet MS" w:cstheme="majorBidi"/>
      <w:bCs/>
      <w:sz w:val="44"/>
      <w:szCs w:val="28"/>
    </w:rPr>
  </w:style>
  <w:style w:type="paragraph" w:styleId="Quote">
    <w:name w:val="Quote"/>
    <w:basedOn w:val="Normal"/>
    <w:next w:val="Normal"/>
    <w:link w:val="QuoteChar"/>
    <w:uiPriority w:val="29"/>
    <w:qFormat/>
    <w:rsid w:val="00077B4A"/>
    <w:rPr>
      <w:i/>
      <w:iCs/>
      <w:color w:val="000000" w:themeColor="text1"/>
    </w:rPr>
  </w:style>
  <w:style w:type="character" w:customStyle="1" w:styleId="QuoteChar">
    <w:name w:val="Quote Char"/>
    <w:basedOn w:val="DefaultParagraphFont"/>
    <w:link w:val="Quote"/>
    <w:uiPriority w:val="29"/>
    <w:rsid w:val="00077B4A"/>
    <w:rPr>
      <w:i/>
      <w:iCs/>
      <w:color w:val="000000" w:themeColor="text1"/>
    </w:rPr>
  </w:style>
  <w:style w:type="character" w:styleId="Strong">
    <w:name w:val="Strong"/>
    <w:basedOn w:val="DefaultParagraphFont"/>
    <w:uiPriority w:val="22"/>
    <w:qFormat/>
    <w:rsid w:val="00077B4A"/>
    <w:rPr>
      <w:b/>
      <w:bCs/>
    </w:rPr>
  </w:style>
  <w:style w:type="paragraph" w:styleId="BalloonText">
    <w:name w:val="Balloon Text"/>
    <w:basedOn w:val="Normal"/>
    <w:link w:val="BalloonTextChar"/>
    <w:uiPriority w:val="99"/>
    <w:semiHidden/>
    <w:unhideWhenUsed/>
    <w:rsid w:val="006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7D"/>
    <w:rPr>
      <w:rFonts w:ascii="Tahoma" w:hAnsi="Tahoma" w:cs="Tahoma"/>
      <w:sz w:val="16"/>
      <w:szCs w:val="16"/>
    </w:rPr>
  </w:style>
  <w:style w:type="paragraph" w:styleId="NoSpacing">
    <w:name w:val="No Spacing"/>
    <w:link w:val="NoSpacingChar"/>
    <w:uiPriority w:val="1"/>
    <w:qFormat/>
    <w:rsid w:val="00077B4A"/>
    <w:pPr>
      <w:spacing w:after="0" w:line="240" w:lineRule="auto"/>
    </w:pPr>
  </w:style>
  <w:style w:type="paragraph" w:styleId="Subtitle">
    <w:name w:val="Subtitle"/>
    <w:basedOn w:val="Normal"/>
    <w:next w:val="Normal"/>
    <w:link w:val="SubtitleChar"/>
    <w:uiPriority w:val="11"/>
    <w:qFormat/>
    <w:rsid w:val="00077B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B4A"/>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331C1"/>
    <w:rPr>
      <w:rFonts w:ascii="Trebuchet MS" w:eastAsiaTheme="majorEastAsia" w:hAnsi="Trebuchet MS" w:cstheme="majorBidi"/>
      <w:b/>
      <w:bCs/>
      <w:sz w:val="24"/>
      <w:szCs w:val="26"/>
    </w:rPr>
  </w:style>
  <w:style w:type="character" w:customStyle="1" w:styleId="Heading3Char">
    <w:name w:val="Heading 3 Char"/>
    <w:basedOn w:val="DefaultParagraphFont"/>
    <w:link w:val="Heading3"/>
    <w:uiPriority w:val="9"/>
    <w:rsid w:val="006331C1"/>
    <w:rPr>
      <w:rFonts w:ascii="Trebuchet MS" w:eastAsiaTheme="majorEastAsia" w:hAnsi="Trebuchet MS" w:cstheme="majorBidi"/>
      <w:b/>
      <w:bCs/>
      <w:sz w:val="22"/>
    </w:rPr>
  </w:style>
  <w:style w:type="character" w:customStyle="1" w:styleId="Heading4Char">
    <w:name w:val="Heading 4 Char"/>
    <w:basedOn w:val="DefaultParagraphFont"/>
    <w:link w:val="Heading4"/>
    <w:uiPriority w:val="9"/>
    <w:rsid w:val="00507CE4"/>
    <w:rPr>
      <w:rFonts w:ascii="Trebuchet MS" w:eastAsiaTheme="majorEastAsia" w:hAnsi="Trebuchet MS" w:cstheme="majorBidi"/>
      <w:b/>
      <w:bCs/>
      <w:i/>
      <w:iCs/>
      <w:sz w:val="20"/>
    </w:rPr>
  </w:style>
  <w:style w:type="character" w:customStyle="1" w:styleId="Heading5Char">
    <w:name w:val="Heading 5 Char"/>
    <w:basedOn w:val="DefaultParagraphFont"/>
    <w:link w:val="Heading5"/>
    <w:uiPriority w:val="9"/>
    <w:rsid w:val="00077B4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77B4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7B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B4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77B4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77B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B4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77B4A"/>
    <w:rPr>
      <w:i/>
      <w:iCs/>
    </w:rPr>
  </w:style>
  <w:style w:type="paragraph" w:styleId="ListParagraph">
    <w:name w:val="List Paragraph"/>
    <w:basedOn w:val="Normal"/>
    <w:uiPriority w:val="34"/>
    <w:qFormat/>
    <w:rsid w:val="00077B4A"/>
    <w:pPr>
      <w:ind w:left="720"/>
      <w:contextualSpacing/>
    </w:pPr>
  </w:style>
  <w:style w:type="paragraph" w:styleId="IntenseQuote">
    <w:name w:val="Intense Quote"/>
    <w:basedOn w:val="Normal"/>
    <w:next w:val="Normal"/>
    <w:link w:val="IntenseQuoteChar"/>
    <w:uiPriority w:val="30"/>
    <w:qFormat/>
    <w:rsid w:val="00077B4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7B4A"/>
    <w:rPr>
      <w:b/>
      <w:bCs/>
      <w:i/>
      <w:iCs/>
      <w:color w:val="4F81BD" w:themeColor="accent1"/>
    </w:rPr>
  </w:style>
  <w:style w:type="character" w:styleId="SubtleEmphasis">
    <w:name w:val="Subtle Emphasis"/>
    <w:basedOn w:val="DefaultParagraphFont"/>
    <w:uiPriority w:val="19"/>
    <w:qFormat/>
    <w:rsid w:val="00077B4A"/>
    <w:rPr>
      <w:i/>
      <w:iCs/>
      <w:color w:val="808080" w:themeColor="text1" w:themeTint="7F"/>
    </w:rPr>
  </w:style>
  <w:style w:type="character" w:styleId="IntenseEmphasis">
    <w:name w:val="Intense Emphasis"/>
    <w:basedOn w:val="DefaultParagraphFont"/>
    <w:uiPriority w:val="21"/>
    <w:qFormat/>
    <w:rsid w:val="00077B4A"/>
    <w:rPr>
      <w:b/>
      <w:bCs/>
      <w:i/>
      <w:iCs/>
      <w:color w:val="4F81BD" w:themeColor="accent1"/>
    </w:rPr>
  </w:style>
  <w:style w:type="character" w:styleId="SubtleReference">
    <w:name w:val="Subtle Reference"/>
    <w:basedOn w:val="DefaultParagraphFont"/>
    <w:uiPriority w:val="31"/>
    <w:qFormat/>
    <w:rsid w:val="00077B4A"/>
    <w:rPr>
      <w:smallCaps/>
      <w:color w:val="C0504D" w:themeColor="accent2"/>
      <w:u w:val="single"/>
    </w:rPr>
  </w:style>
  <w:style w:type="character" w:styleId="IntenseReference">
    <w:name w:val="Intense Reference"/>
    <w:basedOn w:val="DefaultParagraphFont"/>
    <w:uiPriority w:val="32"/>
    <w:qFormat/>
    <w:rsid w:val="00077B4A"/>
    <w:rPr>
      <w:b/>
      <w:bCs/>
      <w:smallCaps/>
      <w:color w:val="C0504D" w:themeColor="accent2"/>
      <w:spacing w:val="5"/>
      <w:u w:val="single"/>
    </w:rPr>
  </w:style>
  <w:style w:type="character" w:styleId="BookTitle">
    <w:name w:val="Book Title"/>
    <w:basedOn w:val="DefaultParagraphFont"/>
    <w:uiPriority w:val="33"/>
    <w:qFormat/>
    <w:rsid w:val="00077B4A"/>
    <w:rPr>
      <w:b/>
      <w:bCs/>
      <w:smallCaps/>
      <w:spacing w:val="5"/>
    </w:rPr>
  </w:style>
  <w:style w:type="paragraph" w:styleId="TOCHeading">
    <w:name w:val="TOC Heading"/>
    <w:basedOn w:val="Heading1"/>
    <w:next w:val="Normal"/>
    <w:uiPriority w:val="39"/>
    <w:semiHidden/>
    <w:unhideWhenUsed/>
    <w:qFormat/>
    <w:rsid w:val="00077B4A"/>
    <w:pPr>
      <w:outlineLvl w:val="9"/>
    </w:pPr>
  </w:style>
  <w:style w:type="paragraph" w:styleId="Caption">
    <w:name w:val="caption"/>
    <w:basedOn w:val="Normal"/>
    <w:next w:val="Normal"/>
    <w:uiPriority w:val="35"/>
    <w:semiHidden/>
    <w:unhideWhenUsed/>
    <w:qFormat/>
    <w:rsid w:val="00077B4A"/>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B749A2"/>
  </w:style>
  <w:style w:type="paragraph" w:styleId="Header">
    <w:name w:val="header"/>
    <w:basedOn w:val="Normal"/>
    <w:link w:val="HeaderChar"/>
    <w:uiPriority w:val="99"/>
    <w:unhideWhenUsed/>
    <w:rsid w:val="00DB5F60"/>
    <w:pPr>
      <w:spacing w:after="0" w:line="240" w:lineRule="auto"/>
    </w:pPr>
    <w:rPr>
      <w:sz w:val="14"/>
    </w:rPr>
  </w:style>
  <w:style w:type="character" w:customStyle="1" w:styleId="HeaderChar">
    <w:name w:val="Header Char"/>
    <w:basedOn w:val="DefaultParagraphFont"/>
    <w:link w:val="Header"/>
    <w:uiPriority w:val="99"/>
    <w:rsid w:val="00DB5F60"/>
    <w:rPr>
      <w:sz w:val="14"/>
    </w:rPr>
  </w:style>
  <w:style w:type="paragraph" w:styleId="Footer">
    <w:name w:val="footer"/>
    <w:basedOn w:val="Normal"/>
    <w:link w:val="FooterChar"/>
    <w:uiPriority w:val="99"/>
    <w:unhideWhenUsed/>
    <w:rsid w:val="00367783"/>
    <w:pPr>
      <w:spacing w:after="0" w:line="240" w:lineRule="auto"/>
    </w:pPr>
    <w:rPr>
      <w:sz w:val="14"/>
    </w:rPr>
  </w:style>
  <w:style w:type="character" w:customStyle="1" w:styleId="FooterChar">
    <w:name w:val="Footer Char"/>
    <w:basedOn w:val="DefaultParagraphFont"/>
    <w:link w:val="Footer"/>
    <w:uiPriority w:val="99"/>
    <w:rsid w:val="00367783"/>
    <w:rPr>
      <w:sz w:val="14"/>
    </w:rPr>
  </w:style>
  <w:style w:type="paragraph" w:styleId="BodyText">
    <w:name w:val="Body Text"/>
    <w:basedOn w:val="Normal"/>
    <w:link w:val="BodyTextChar"/>
    <w:uiPriority w:val="99"/>
    <w:semiHidden/>
    <w:unhideWhenUsed/>
    <w:rsid w:val="003817B1"/>
    <w:pPr>
      <w:spacing w:after="120"/>
    </w:pPr>
  </w:style>
  <w:style w:type="character" w:customStyle="1" w:styleId="BodyTextChar">
    <w:name w:val="Body Text Char"/>
    <w:basedOn w:val="DefaultParagraphFont"/>
    <w:link w:val="BodyText"/>
    <w:uiPriority w:val="99"/>
    <w:semiHidden/>
    <w:rsid w:val="003817B1"/>
    <w:rPr>
      <w:rFonts w:eastAsiaTheme="minorEastAsia"/>
      <w:lang w:val="en-GB" w:bidi="ur-PK"/>
    </w:rPr>
  </w:style>
  <w:style w:type="character" w:styleId="Hyperlink">
    <w:name w:val="Hyperlink"/>
    <w:basedOn w:val="DefaultParagraphFont"/>
    <w:uiPriority w:val="99"/>
    <w:unhideWhenUsed/>
    <w:rsid w:val="00FF6488"/>
    <w:rPr>
      <w:color w:val="0000FF" w:themeColor="hyperlink"/>
      <w:u w:val="single"/>
    </w:rPr>
  </w:style>
  <w:style w:type="character" w:customStyle="1" w:styleId="UnresolvedMention1">
    <w:name w:val="Unresolved Mention1"/>
    <w:basedOn w:val="DefaultParagraphFont"/>
    <w:uiPriority w:val="99"/>
    <w:semiHidden/>
    <w:unhideWhenUsed/>
    <w:rsid w:val="00FF6488"/>
    <w:rPr>
      <w:color w:val="605E5C"/>
      <w:shd w:val="clear" w:color="auto" w:fill="E1DFDD"/>
    </w:rPr>
  </w:style>
  <w:style w:type="character" w:styleId="FollowedHyperlink">
    <w:name w:val="FollowedHyperlink"/>
    <w:basedOn w:val="DefaultParagraphFont"/>
    <w:uiPriority w:val="99"/>
    <w:semiHidden/>
    <w:unhideWhenUsed/>
    <w:rsid w:val="00886E4E"/>
    <w:rPr>
      <w:color w:val="800080" w:themeColor="followedHyperlink"/>
      <w:u w:val="single"/>
    </w:rPr>
  </w:style>
  <w:style w:type="character" w:customStyle="1" w:styleId="UnresolvedMention2">
    <w:name w:val="Unresolved Mention2"/>
    <w:basedOn w:val="DefaultParagraphFont"/>
    <w:uiPriority w:val="99"/>
    <w:semiHidden/>
    <w:unhideWhenUsed/>
    <w:rsid w:val="00094A39"/>
    <w:rPr>
      <w:color w:val="605E5C"/>
      <w:shd w:val="clear" w:color="auto" w:fill="E1DFDD"/>
    </w:rPr>
  </w:style>
  <w:style w:type="paragraph" w:styleId="NormalWeb">
    <w:name w:val="Normal (Web)"/>
    <w:basedOn w:val="Normal"/>
    <w:uiPriority w:val="99"/>
    <w:unhideWhenUsed/>
    <w:rsid w:val="00B77A19"/>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375040">
      <w:bodyDiv w:val="1"/>
      <w:marLeft w:val="0"/>
      <w:marRight w:val="0"/>
      <w:marTop w:val="0"/>
      <w:marBottom w:val="0"/>
      <w:divBdr>
        <w:top w:val="none" w:sz="0" w:space="0" w:color="auto"/>
        <w:left w:val="none" w:sz="0" w:space="0" w:color="auto"/>
        <w:bottom w:val="none" w:sz="0" w:space="0" w:color="auto"/>
        <w:right w:val="none" w:sz="0" w:space="0" w:color="auto"/>
      </w:divBdr>
    </w:div>
    <w:div w:id="9716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AklāqusṢāliḥīn</b:Tag>
    <b:SourceType>Book</b:SourceType>
    <b:Guid>{BD3A242C-4004-487F-91C5-AD103494B49F}</b:Guid>
    <b:Author>
      <b:Author>
        <b:NameList>
          <b:Person>
            <b:Last>Koṫlawī</b:Last>
            <b:First>Abū</b:First>
            <b:Middle>Yusuf Muḥammad Sharīf Muḥaddiš</b:Middle>
          </b:Person>
        </b:NameList>
      </b:Author>
    </b:Author>
    <b:Title>Akhlāq-uṣ-Ṣāliḥīn</b:Title>
    <b:City>Karachi</b:City>
    <b:Publisher>Maktaba-tul-Madīnaĥ</b:Publisher>
    <b:CountryRegion>Pakistan</b:CountryRegion>
    <b:RefOrder>17</b:RefOrder>
  </b:Source>
</b:Sources>
</file>

<file path=customXml/itemProps1.xml><?xml version="1.0" encoding="utf-8"?>
<ds:datastoreItem xmlns:ds="http://schemas.openxmlformats.org/officeDocument/2006/customXml" ds:itemID="{20EA559E-C2CC-4174-9A27-909C8A79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Kawish</dc:creator>
  <cp:keywords/>
  <dc:description/>
  <cp:lastModifiedBy>Andrea</cp:lastModifiedBy>
  <cp:revision>3</cp:revision>
  <cp:lastPrinted>2026-02-12T14:01:00Z</cp:lastPrinted>
  <dcterms:created xsi:type="dcterms:W3CDTF">2026-02-19T09:46:00Z</dcterms:created>
  <dcterms:modified xsi:type="dcterms:W3CDTF">2026-02-19T10:20:00Z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30502301-e567-4975-bdeb-1812e4317341</vt:lpwstr>
  </property>
</Properties>
</file>