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-370836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8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namijenjena podršci formalnom zapošljavanju Roma i Egipćana u Crnoj Gori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Izjava o nacionalnoj pripadnosti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Ja, (ime i prezime) _____________________________, iz (mjesto) _____________________________, broj lične karte/pasoša (broj lične karte ili pasoša) _____________________________, izjavljujem da sam romskog/egipćanskog porijekla i da se javno izjašnjavam kao Rom/Egipćanin.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Svjesno i dobrovoljno izjavljujem, pod punom građanskom i krivičnom odgovornošću, da su svi navodi u ovoj izjavi istiniti, tačni i da u potpunosti odgovaraju stvarnom činjeničnom stanju.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Potpis:_____________________________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Datum i mjesto: _________________________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-761997</wp:posOffset>
          </wp:positionH>
          <wp:positionV relativeFrom="paragraph">
            <wp:posOffset>-2623817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7" name="image4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4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"/>
      </w:numPr>
      <w:spacing w:after="200" w:line="276" w:lineRule="auto"/>
      <w:contextualSpacing w:val="1"/>
    </w:pPr>
    <w:rPr>
      <w:rFonts w:ascii="Cambria" w:cs="Cambria" w:eastAsia="Cambria" w:hAnsi="Cambria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LyiTQPZv5cfoFjqNbwmzmJplzA==">CgMxLjAyCWlkLmdqZGd4czgAciExbktlQS02TkZ2VERGdjNSU2ZTRFo4ci1nTG1FaTJnRUQ=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2025-11-06T14:55:00Z</dcterms:created>
  <dc:creator>Windows User</dc:creator>
</cp:coreProperties>
</file>